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48" w:rsidRDefault="001C7848" w:rsidP="001C7848">
      <w:pPr>
        <w:jc w:val="center"/>
        <w:rPr>
          <w:b/>
          <w:bCs/>
        </w:rPr>
      </w:pPr>
      <w:r>
        <w:rPr>
          <w:b/>
          <w:bCs/>
        </w:rPr>
        <w:t xml:space="preserve">Figyelemfelhívás a Global </w:t>
      </w:r>
      <w:proofErr w:type="spellStart"/>
      <w:r>
        <w:rPr>
          <w:b/>
          <w:bCs/>
        </w:rPr>
        <w:t>Awards</w:t>
      </w:r>
      <w:proofErr w:type="spellEnd"/>
      <w:r>
        <w:rPr>
          <w:b/>
          <w:bCs/>
        </w:rPr>
        <w:t xml:space="preserve"> 2024 pályázati lehetőségről</w:t>
      </w:r>
    </w:p>
    <w:p w:rsidR="001C7848" w:rsidRDefault="001C7848" w:rsidP="001C7848">
      <w:pPr>
        <w:jc w:val="both"/>
      </w:pPr>
    </w:p>
    <w:p w:rsidR="001C7848" w:rsidRDefault="001C7848" w:rsidP="001C7848">
      <w:pPr>
        <w:jc w:val="both"/>
      </w:pPr>
      <w:r>
        <w:t xml:space="preserve">A Szellemi Tulajdon Világszervezete (WIPO) Global </w:t>
      </w:r>
      <w:proofErr w:type="spellStart"/>
      <w:r>
        <w:t>Awards</w:t>
      </w:r>
      <w:proofErr w:type="spellEnd"/>
      <w:r>
        <w:t xml:space="preserve"> 2024 c. versenyt írt ki KKV-k és </w:t>
      </w:r>
      <w:proofErr w:type="spellStart"/>
      <w:r>
        <w:t>startupok</w:t>
      </w:r>
      <w:proofErr w:type="spellEnd"/>
      <w:r>
        <w:t xml:space="preserve"> számára. </w:t>
      </w:r>
      <w:bookmarkStart w:id="0" w:name="_GoBack"/>
      <w:bookmarkEnd w:id="0"/>
      <w:r>
        <w:t xml:space="preserve">A nevezési díjmentes pályázat olyan  kis-és középvállalkozások, valamint </w:t>
      </w:r>
      <w:proofErr w:type="spellStart"/>
      <w:r>
        <w:t>startupok</w:t>
      </w:r>
      <w:proofErr w:type="spellEnd"/>
      <w:r>
        <w:t xml:space="preserve"> számára nyitott, amelyek működésük során kihasználják a szellemi tulajdonban rejlő lehetőségeket és potenciálisan hozzájárulnak a fenntartható fejlődési célok megvalósulásához. </w:t>
      </w:r>
    </w:p>
    <w:p w:rsidR="001C7848" w:rsidRDefault="001C7848" w:rsidP="001C7848">
      <w:pPr>
        <w:jc w:val="both"/>
      </w:pPr>
    </w:p>
    <w:p w:rsidR="001C7848" w:rsidRDefault="001C7848" w:rsidP="001C7848">
      <w:pPr>
        <w:jc w:val="both"/>
      </w:pPr>
      <w:r>
        <w:t>Megítélésünk szerint a nagy hozzáadott értékkel rendelkező,  a földrajzi árujelzők területein tevékenykedő magyar KKV-k is a pályázók célcsoportjába tartozhatnak, ezért felhívjuk a figyelmüket a szellemitulajdon-védelem jelentőségének megerősítése céljából meghirdetett pályázati lehetőségre.</w:t>
      </w:r>
    </w:p>
    <w:p w:rsidR="001C7848" w:rsidRDefault="001C7848" w:rsidP="001C7848">
      <w:pPr>
        <w:pStyle w:val="NormlWeb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1C7848" w:rsidRDefault="001C7848" w:rsidP="001C7848">
      <w:pPr>
        <w:jc w:val="both"/>
      </w:pPr>
      <w:r>
        <w:t xml:space="preserve">A pályázó KKV-k </w:t>
      </w:r>
      <w:r>
        <w:rPr>
          <w:b/>
          <w:bCs/>
        </w:rPr>
        <w:t>a szellemi tulajdon bármely formáját használhatják a szerzői jogoktól a védjegyeken és szabadalmakon át a földrajzi árujelzőkig</w:t>
      </w:r>
      <w:r>
        <w:t xml:space="preserve">. </w:t>
      </w:r>
    </w:p>
    <w:p w:rsidR="001C7848" w:rsidRDefault="001C7848" w:rsidP="001C7848">
      <w:pPr>
        <w:jc w:val="both"/>
      </w:pPr>
    </w:p>
    <w:p w:rsidR="001C7848" w:rsidRDefault="001C7848" w:rsidP="001C7848">
      <w:pPr>
        <w:jc w:val="both"/>
      </w:pPr>
      <w:r>
        <w:t xml:space="preserve">A szakértői zsűri összesen 7 győztest választ ki, akik meghívást kapnak a 2024 júliusában, Genfben megrendezendő díjátadóra, és akik egy mentorprogramban vehetnek részt, ahol személyre szabott program keretében segítik őket szellemi tulajdonuk még hatékonyabb hasznosításában. </w:t>
      </w:r>
    </w:p>
    <w:p w:rsidR="001C7848" w:rsidRDefault="001C7848" w:rsidP="001C7848">
      <w:pPr>
        <w:jc w:val="both"/>
      </w:pPr>
    </w:p>
    <w:p w:rsidR="001C7848" w:rsidRDefault="001C7848" w:rsidP="001C7848">
      <w:pPr>
        <w:jc w:val="both"/>
      </w:pPr>
      <w:r>
        <w:t xml:space="preserve">A versennyel kapcsolatos bővebb információk elérése: </w:t>
      </w:r>
      <w:hyperlink r:id="rId4" w:history="1">
        <w:r>
          <w:rPr>
            <w:rStyle w:val="Hiperhivatkozs"/>
          </w:rPr>
          <w:t>https://www.wipo.int/global-awards/en/how-to-apply.html</w:t>
        </w:r>
      </w:hyperlink>
      <w:r>
        <w:t xml:space="preserve"> </w:t>
      </w:r>
    </w:p>
    <w:p w:rsidR="001C7848" w:rsidRDefault="001C7848" w:rsidP="001C7848">
      <w:pPr>
        <w:jc w:val="both"/>
      </w:pPr>
    </w:p>
    <w:p w:rsidR="001C7848" w:rsidRDefault="001C7848" w:rsidP="001C7848">
      <w:pPr>
        <w:jc w:val="both"/>
      </w:pPr>
      <w:r>
        <w:t xml:space="preserve">Jelentkezni lehet 2024. március 31-ig: </w:t>
      </w:r>
      <w:hyperlink r:id="rId5" w:history="1">
        <w:r>
          <w:rPr>
            <w:rStyle w:val="Hiperhivatkozs"/>
          </w:rPr>
          <w:t>https://global-awards.wipo.int/</w:t>
        </w:r>
      </w:hyperlink>
      <w:r>
        <w:t xml:space="preserve"> </w:t>
      </w:r>
    </w:p>
    <w:p w:rsidR="001C7848" w:rsidRDefault="001C7848" w:rsidP="001C7848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815710" w:rsidRDefault="00815710"/>
    <w:sectPr w:rsidR="00815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48"/>
    <w:rsid w:val="001C7848"/>
    <w:rsid w:val="0081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C8089-148B-4E19-994D-8481E885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7848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C7848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1C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lobal-awards.wipo.int/" TargetMode="External"/><Relationship Id="rId4" Type="http://schemas.openxmlformats.org/officeDocument/2006/relationships/hyperlink" Target="https://www.wipo.int/global-awards/en/how-to-apply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Csányi Bíborka Elvira</dc:creator>
  <cp:keywords/>
  <dc:description/>
  <cp:lastModifiedBy>Csányi Bíborka Elvira</cp:lastModifiedBy>
  <cp:revision>1</cp:revision>
  <dcterms:created xsi:type="dcterms:W3CDTF">2024-01-31T08:31:00Z</dcterms:created>
  <dcterms:modified xsi:type="dcterms:W3CDTF">2024-01-31T08:32:00Z</dcterms:modified>
</cp:coreProperties>
</file>