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CF5BA" w14:textId="77777777" w:rsidR="00E420E3" w:rsidRPr="00D81A2D" w:rsidRDefault="00D66953" w:rsidP="00D66953">
      <w:pPr>
        <w:pStyle w:val="Heading10"/>
        <w:numPr>
          <w:ilvl w:val="0"/>
          <w:numId w:val="0"/>
        </w:numPr>
        <w:spacing w:before="120"/>
        <w:jc w:val="center"/>
        <w:rPr>
          <w:bCs/>
          <w:sz w:val="28"/>
          <w:szCs w:val="28"/>
        </w:rPr>
      </w:pPr>
      <w:r w:rsidRPr="3E822945">
        <w:rPr>
          <w:sz w:val="28"/>
          <w:szCs w:val="28"/>
          <w:lang w:val="en-IE"/>
        </w:rPr>
        <w:t>EGYSÉGES DOKUMENTUM</w:t>
      </w:r>
    </w:p>
    <w:p w14:paraId="70EBC2CC" w14:textId="77777777" w:rsidR="00E420E3" w:rsidRPr="009E6FF1" w:rsidRDefault="00D66953" w:rsidP="3E822945">
      <w:pPr>
        <w:pStyle w:val="Heading10"/>
        <w:numPr>
          <w:ilvl w:val="0"/>
          <w:numId w:val="0"/>
        </w:numPr>
        <w:jc w:val="center"/>
        <w:rPr>
          <w:bCs/>
          <w:szCs w:val="24"/>
          <w:lang w:val="hu-HU"/>
        </w:rPr>
      </w:pPr>
      <w:r w:rsidRPr="009E6FF1">
        <w:rPr>
          <w:lang w:val="hu-HU"/>
        </w:rPr>
        <w:t>Mezőgazdasági termékek eredetmegjelölései és földrajzi jelzései</w:t>
      </w:r>
    </w:p>
    <w:p w14:paraId="1F9D1156" w14:textId="14BA6F7C" w:rsidR="00E420E3" w:rsidRPr="009E6FF1" w:rsidRDefault="00AC74A2" w:rsidP="54167FA5">
      <w:pPr>
        <w:pStyle w:val="Subtitle0"/>
        <w:rPr>
          <w:rFonts w:ascii="Times New Roman" w:hAnsi="Times New Roman"/>
          <w:color w:val="000000"/>
          <w:szCs w:val="24"/>
          <w:lang w:val="hu-HU"/>
        </w:rPr>
      </w:pPr>
      <w:r>
        <w:rPr>
          <w:rFonts w:ascii="Times New Roman" w:hAnsi="Times New Roman"/>
          <w:color w:val="000000"/>
          <w:szCs w:val="24"/>
          <w:lang w:val="hu-HU"/>
        </w:rPr>
        <w:t>„</w:t>
      </w:r>
      <w:r w:rsidR="004E33AF">
        <w:rPr>
          <w:rFonts w:ascii="Times New Roman" w:hAnsi="Times New Roman"/>
          <w:i/>
          <w:color w:val="000000"/>
          <w:szCs w:val="24"/>
          <w:highlight w:val="lightGray"/>
          <w:lang w:val="hu-HU"/>
        </w:rPr>
        <w:t>a termék</w:t>
      </w:r>
      <w:r w:rsidRPr="00E420E3">
        <w:rPr>
          <w:rFonts w:ascii="Times New Roman" w:hAnsi="Times New Roman"/>
          <w:i/>
          <w:color w:val="000000"/>
          <w:szCs w:val="24"/>
          <w:highlight w:val="lightGray"/>
          <w:lang w:val="hu-HU"/>
        </w:rPr>
        <w:t xml:space="preserve"> elnevezés</w:t>
      </w:r>
      <w:r w:rsidR="004E33AF" w:rsidRPr="004E33AF">
        <w:rPr>
          <w:rFonts w:ascii="Times New Roman" w:hAnsi="Times New Roman"/>
          <w:i/>
          <w:color w:val="000000"/>
          <w:szCs w:val="24"/>
          <w:highlight w:val="lightGray"/>
          <w:lang w:val="hu-HU"/>
        </w:rPr>
        <w:t>e</w:t>
      </w:r>
      <w:r>
        <w:rPr>
          <w:rFonts w:ascii="Times New Roman" w:hAnsi="Times New Roman"/>
          <w:color w:val="000000"/>
          <w:szCs w:val="24"/>
          <w:lang w:val="hu-HU"/>
        </w:rPr>
        <w:t>”</w:t>
      </w:r>
    </w:p>
    <w:p w14:paraId="67AEC238" w14:textId="77777777" w:rsidR="00E420E3" w:rsidRPr="009E6FF1" w:rsidRDefault="00E420E3" w:rsidP="54167FA5">
      <w:pPr>
        <w:pStyle w:val="Subtitle0"/>
        <w:rPr>
          <w:rFonts w:ascii="Times New Roman" w:hAnsi="Times New Roman"/>
          <w:color w:val="000000"/>
          <w:szCs w:val="24"/>
          <w:highlight w:val="yellow"/>
          <w:lang w:val="hu-HU"/>
        </w:rPr>
      </w:pPr>
    </w:p>
    <w:p w14:paraId="365DBE1A" w14:textId="77777777" w:rsidR="00E420E3" w:rsidRPr="009E6FF1" w:rsidRDefault="00D66953" w:rsidP="12178343">
      <w:pPr>
        <w:pStyle w:val="Heading10"/>
        <w:ind w:left="450" w:hanging="450"/>
        <w:jc w:val="left"/>
        <w:rPr>
          <w:lang w:val="hu-HU"/>
        </w:rPr>
      </w:pPr>
      <w:r w:rsidRPr="009E6FF1">
        <w:rPr>
          <w:lang w:val="hu-HU"/>
        </w:rPr>
        <w:t>Elnevezés(</w:t>
      </w:r>
      <w:proofErr w:type="spellStart"/>
      <w:r w:rsidRPr="009E6FF1">
        <w:rPr>
          <w:lang w:val="hu-HU"/>
        </w:rPr>
        <w:t>ek</w:t>
      </w:r>
      <w:proofErr w:type="spellEnd"/>
      <w:r w:rsidRPr="009E6FF1">
        <w:rPr>
          <w:lang w:val="hu-HU"/>
        </w:rPr>
        <w:t>)</w:t>
      </w:r>
    </w:p>
    <w:p w14:paraId="4552CA88" w14:textId="77777777" w:rsidR="00A5221B" w:rsidRPr="009E6FF1" w:rsidRDefault="00D66953" w:rsidP="00A5221B">
      <w:pPr>
        <w:pStyle w:val="Text10"/>
        <w:rPr>
          <w:lang w:val="hu-HU"/>
        </w:rPr>
      </w:pPr>
      <w:r>
        <w:rPr>
          <w:lang w:val="hu-HU"/>
        </w:rPr>
        <w:t>„</w:t>
      </w:r>
      <w:r w:rsidR="00836328">
        <w:rPr>
          <w:lang w:val="hu-HU"/>
        </w:rPr>
        <w:t>…</w:t>
      </w:r>
      <w:r>
        <w:rPr>
          <w:lang w:val="hu-HU"/>
        </w:rPr>
        <w:t>”</w:t>
      </w:r>
    </w:p>
    <w:p w14:paraId="14308A24" w14:textId="77777777" w:rsidR="00E420E3" w:rsidRPr="009E6FF1" w:rsidRDefault="00D66953" w:rsidP="12178343">
      <w:pPr>
        <w:pStyle w:val="Heading10"/>
        <w:ind w:left="450" w:hanging="450"/>
        <w:jc w:val="left"/>
        <w:rPr>
          <w:lang w:val="hu-HU"/>
        </w:rPr>
      </w:pPr>
      <w:r w:rsidRPr="009E6FF1">
        <w:rPr>
          <w:lang w:val="hu-HU"/>
        </w:rPr>
        <w:t>A földrajzi árujelző típusa</w:t>
      </w:r>
    </w:p>
    <w:p w14:paraId="25304C8A" w14:textId="77777777" w:rsidR="00E420E3" w:rsidRPr="009E6FF1" w:rsidRDefault="00D66953" w:rsidP="12178343">
      <w:pPr>
        <w:pStyle w:val="Normal0"/>
        <w:ind w:left="450"/>
        <w:jc w:val="left"/>
        <w:rPr>
          <w:color w:val="000000"/>
          <w:lang w:val="hu-HU"/>
        </w:rPr>
      </w:pPr>
      <w:r w:rsidRPr="009E6FF1">
        <w:rPr>
          <w:lang w:val="hu-HU"/>
        </w:rPr>
        <w:t>☐ OEM</w:t>
      </w:r>
    </w:p>
    <w:p w14:paraId="48F50C38" w14:textId="77777777" w:rsidR="00E420E3" w:rsidRPr="009E6FF1" w:rsidRDefault="00F72FEA" w:rsidP="12178343">
      <w:pPr>
        <w:pStyle w:val="Normal0"/>
        <w:ind w:left="450"/>
        <w:jc w:val="left"/>
        <w:rPr>
          <w:color w:val="000000"/>
          <w:lang w:val="hu-HU"/>
        </w:rPr>
      </w:pPr>
      <w:r w:rsidRPr="009E6FF1">
        <w:rPr>
          <w:lang w:val="hu-HU"/>
        </w:rPr>
        <w:t>☐</w:t>
      </w:r>
      <w:r w:rsidR="00D66953" w:rsidRPr="009E6FF1">
        <w:rPr>
          <w:lang w:val="hu-HU"/>
        </w:rPr>
        <w:t xml:space="preserve"> OFJ</w:t>
      </w:r>
    </w:p>
    <w:p w14:paraId="7BE2A21F" w14:textId="77777777" w:rsidR="00E420E3" w:rsidRPr="009E6FF1" w:rsidRDefault="00D66953" w:rsidP="3DFDAB3A">
      <w:pPr>
        <w:pStyle w:val="Heading10"/>
        <w:ind w:left="450" w:hanging="450"/>
        <w:jc w:val="left"/>
        <w:rPr>
          <w:lang w:val="hu-HU"/>
        </w:rPr>
      </w:pPr>
      <w:r w:rsidRPr="009E6FF1">
        <w:rPr>
          <w:lang w:val="hu-HU"/>
        </w:rPr>
        <w:t>Azon ország, amelyhez a földrajzi terület tartozik</w:t>
      </w:r>
    </w:p>
    <w:p w14:paraId="4072810A" w14:textId="77777777" w:rsidR="00E420E3" w:rsidRPr="009E6FF1" w:rsidRDefault="00D66953" w:rsidP="3DFDAB3A">
      <w:pPr>
        <w:pStyle w:val="Normal0"/>
        <w:ind w:left="450"/>
        <w:jc w:val="left"/>
        <w:rPr>
          <w:lang w:val="hu-HU"/>
        </w:rPr>
      </w:pPr>
      <w:r w:rsidRPr="009E6FF1">
        <w:rPr>
          <w:lang w:val="hu-HU"/>
        </w:rPr>
        <w:t>Magyarország</w:t>
      </w:r>
    </w:p>
    <w:p w14:paraId="03CD2731" w14:textId="77777777" w:rsidR="00E420E3" w:rsidRPr="009E6FF1" w:rsidRDefault="00D66953" w:rsidP="3DFDAB3A">
      <w:pPr>
        <w:pStyle w:val="Heading10"/>
        <w:ind w:left="450" w:hanging="450"/>
        <w:jc w:val="left"/>
        <w:rPr>
          <w:lang w:val="hu-HU"/>
        </w:rPr>
      </w:pPr>
      <w:r w:rsidRPr="009E6FF1">
        <w:rPr>
          <w:lang w:val="hu-HU"/>
        </w:rPr>
        <w:t>A mezőgazdasági termék leírása</w:t>
      </w:r>
    </w:p>
    <w:p w14:paraId="70652C02" w14:textId="77777777" w:rsidR="00E420E3" w:rsidRPr="009E6FF1" w:rsidRDefault="00D66953" w:rsidP="00D66953">
      <w:pPr>
        <w:pStyle w:val="Heading20"/>
        <w:ind w:left="1080" w:hanging="630"/>
        <w:rPr>
          <w:lang w:val="hu-HU"/>
        </w:rPr>
      </w:pPr>
      <w:r w:rsidRPr="009E6FF1">
        <w:rPr>
          <w:lang w:val="hu-HU"/>
        </w:rPr>
        <w:t>A mezőgazdasági termék besorolása a Kombinált Nómenklatúra megfelelő vámtarifaszáma és alszáma szerint, az (EU) 2024/1143 felhatalmazáson alapuló rendelet 6. cikkének (1) bekezdésével összhangban</w:t>
      </w:r>
    </w:p>
    <w:p w14:paraId="7456452E" w14:textId="77777777" w:rsidR="00A5221B" w:rsidRPr="009E6FF1" w:rsidRDefault="001454F7" w:rsidP="00D66953">
      <w:pPr>
        <w:pStyle w:val="Text20"/>
        <w:rPr>
          <w:lang w:val="hu-HU"/>
        </w:rPr>
      </w:pPr>
      <w:r>
        <w:rPr>
          <w:lang w:val="hu-HU"/>
        </w:rPr>
        <w:t>…</w:t>
      </w:r>
    </w:p>
    <w:p w14:paraId="2CA8EAAD" w14:textId="77777777" w:rsidR="00E420E3" w:rsidRPr="009E6FF1" w:rsidRDefault="00D66953" w:rsidP="3DFDAB3A">
      <w:pPr>
        <w:pStyle w:val="Heading20"/>
        <w:ind w:left="1080" w:hanging="630"/>
        <w:rPr>
          <w:lang w:val="hu-HU"/>
        </w:rPr>
      </w:pPr>
      <w:r w:rsidRPr="009E6FF1">
        <w:rPr>
          <w:lang w:val="hu-HU"/>
        </w:rPr>
        <w:t>A bejegyzett elnevezéssel jelölt mezőgazdasági termék leírása</w:t>
      </w:r>
    </w:p>
    <w:tbl>
      <w:tblPr>
        <w:tblStyle w:val="TableGrid0"/>
        <w:tblW w:w="8079" w:type="dxa"/>
        <w:tblInd w:w="993" w:type="dxa"/>
        <w:tblLayout w:type="fixed"/>
        <w:tblLook w:val="06A0" w:firstRow="1" w:lastRow="0" w:firstColumn="1" w:lastColumn="0" w:noHBand="1" w:noVBand="1"/>
      </w:tblPr>
      <w:tblGrid>
        <w:gridCol w:w="8079"/>
      </w:tblGrid>
      <w:tr w:rsidR="00E21B04" w:rsidRPr="0010575C" w14:paraId="5D0644A5" w14:textId="77777777" w:rsidTr="00836328">
        <w:trPr>
          <w:trHeight w:val="300"/>
        </w:trPr>
        <w:tc>
          <w:tcPr>
            <w:tcW w:w="8079" w:type="dxa"/>
            <w:tcBorders>
              <w:top w:val="nil"/>
              <w:left w:val="nil"/>
              <w:bottom w:val="nil"/>
              <w:right w:val="nil"/>
            </w:tcBorders>
          </w:tcPr>
          <w:p w14:paraId="673FB727" w14:textId="77777777" w:rsidR="001454F7" w:rsidRDefault="001454F7" w:rsidP="001454F7">
            <w:pPr>
              <w:pStyle w:val="Normal0"/>
              <w:rPr>
                <w:lang w:val="hu-HU"/>
              </w:rPr>
            </w:pPr>
            <w:r>
              <w:rPr>
                <w:lang w:val="hu-HU"/>
              </w:rPr>
              <w:t>…</w:t>
            </w:r>
          </w:p>
          <w:p w14:paraId="126237E0" w14:textId="77777777" w:rsidR="00E420E3" w:rsidRPr="009E6FF1" w:rsidRDefault="001454F7" w:rsidP="001454F7">
            <w:pPr>
              <w:pStyle w:val="Normal0"/>
              <w:rPr>
                <w:lang w:val="hu-HU"/>
              </w:rPr>
            </w:pPr>
            <w:r w:rsidRPr="001454F7">
              <w:rPr>
                <w:lang w:val="hu-HU"/>
              </w:rPr>
              <w:t>[</w:t>
            </w:r>
            <w:r w:rsidRPr="001454F7">
              <w:rPr>
                <w:i/>
                <w:lang w:val="hu-HU"/>
              </w:rPr>
              <w:t>Az (EU) 2024/1143 rendelet 49. cikke (1) bekezdésének b) pontjában említett főbb szempontok. A termék azonosításához használja a termék esetében általánosan alkalmazott meghatározásokat és szabványokat. A termék leírásában, amelyre vonatkozóan az (EU) 2025/26 végrehajtási rendelet 18. cikke külön szabályokat állapít meg, összpontosítson a termék minőségére és sajátos jellemzőire mértékegységek, valamint közismert vagy technikai kifejezések alkalmazásával, anélkül, hogy az adott terméktípusba tartozó valamennyi termék technikai jellemzőit és az azokra alkalmazandó valamennyi kapcsolódó jogi követelményt felsorolná.</w:t>
            </w:r>
            <w:r w:rsidRPr="00836328">
              <w:rPr>
                <w:lang w:val="hu-HU"/>
              </w:rPr>
              <w:t>]</w:t>
            </w:r>
          </w:p>
        </w:tc>
      </w:tr>
    </w:tbl>
    <w:p w14:paraId="54845797" w14:textId="77777777" w:rsidR="00E420E3" w:rsidRPr="009E6FF1" w:rsidRDefault="00D66953" w:rsidP="3DFDAB3A">
      <w:pPr>
        <w:pStyle w:val="Heading20"/>
        <w:ind w:left="1080" w:hanging="630"/>
        <w:rPr>
          <w:lang w:val="hu-HU"/>
        </w:rPr>
      </w:pPr>
      <w:r w:rsidRPr="009E6FF1">
        <w:rPr>
          <w:lang w:val="hu-HU"/>
        </w:rPr>
        <w:t xml:space="preserve">A takarmányok beszerzésére vonatkozó eltérések (kizárólag oltalom alatt álló eredetmegjelöléssel ellátott állati eredetű termékek esetében) és a </w:t>
      </w:r>
      <w:r w:rsidRPr="009E6FF1">
        <w:rPr>
          <w:lang w:val="hu-HU"/>
        </w:rPr>
        <w:lastRenderedPageBreak/>
        <w:t>nyersanyagok beszerzésére vonatkozó korlátozások (kizárólag oltalom alatt álló földrajzi jelzéssel ellátott feldolgozott termékek esetében)</w:t>
      </w:r>
    </w:p>
    <w:p w14:paraId="74211A0A" w14:textId="77777777" w:rsidR="00E420E3" w:rsidRDefault="001454F7" w:rsidP="3DFDAB3A">
      <w:pPr>
        <w:pStyle w:val="Normal0"/>
        <w:ind w:left="1080"/>
        <w:jc w:val="left"/>
        <w:rPr>
          <w:lang w:val="hu-HU"/>
        </w:rPr>
      </w:pPr>
      <w:r>
        <w:rPr>
          <w:lang w:val="hu-HU"/>
        </w:rPr>
        <w:t>…</w:t>
      </w:r>
    </w:p>
    <w:p w14:paraId="34F0D7D6" w14:textId="77777777" w:rsidR="001454F7" w:rsidRPr="00836328" w:rsidRDefault="001454F7" w:rsidP="00836328">
      <w:pPr>
        <w:pStyle w:val="Normal0"/>
        <w:spacing w:after="120"/>
        <w:ind w:left="1077"/>
        <w:rPr>
          <w:i/>
          <w:lang w:val="hu-HU"/>
        </w:rPr>
      </w:pPr>
      <w:r w:rsidRPr="001454F7">
        <w:rPr>
          <w:lang w:val="hu-HU"/>
        </w:rPr>
        <w:t>[</w:t>
      </w:r>
      <w:r w:rsidRPr="00836328">
        <w:rPr>
          <w:i/>
          <w:lang w:val="hu-HU"/>
        </w:rPr>
        <w:t>OEM esetében: ha a takarmány a területen kívülről is származhat, adjon részletes leírást a vonatkozó kivételekről, és indokolja meg azokat. Az ilyen kivételeknek összhangban kell lenniük az (EU) 2024/1143 rendelet 47. cikkének (1) és (2) bekezdésével. Ha nincs ilyen, hagyja üresen.</w:t>
      </w:r>
    </w:p>
    <w:p w14:paraId="1694FD4B" w14:textId="77777777" w:rsidR="001454F7" w:rsidRPr="009E6FF1" w:rsidRDefault="001454F7" w:rsidP="00836328">
      <w:pPr>
        <w:pStyle w:val="Normal0"/>
        <w:ind w:left="1080"/>
        <w:rPr>
          <w:lang w:val="hu-HU"/>
        </w:rPr>
      </w:pPr>
      <w:r w:rsidRPr="00836328">
        <w:rPr>
          <w:i/>
          <w:lang w:val="hu-HU"/>
        </w:rPr>
        <w:t>OFJ esetében: tüntesse fel a nyersanyagok eredetére vonatkozó esetleges korlátozásokat. Az (EU) 2024/1143 rendelet 47. cikkének (4) bekezdésével összhangban indokoljon meg minden ilyen korlátozást az említett rendelet 49. cikke (1) bekezdése f) pontjának ii. alpontjában említett kapcsolat tekintetében. Ha nincs ilyen, hagyja üresen.</w:t>
      </w:r>
      <w:r w:rsidRPr="001454F7">
        <w:rPr>
          <w:lang w:val="hu-HU"/>
        </w:rPr>
        <w:t>]</w:t>
      </w:r>
    </w:p>
    <w:p w14:paraId="6CC5E3D6" w14:textId="77777777" w:rsidR="00E420E3" w:rsidRPr="009E6FF1" w:rsidRDefault="00D66953" w:rsidP="3DFDAB3A">
      <w:pPr>
        <w:pStyle w:val="Heading20"/>
        <w:ind w:left="1080" w:hanging="630"/>
        <w:rPr>
          <w:lang w:val="hu-HU"/>
        </w:rPr>
      </w:pPr>
      <w:r w:rsidRPr="009E6FF1">
        <w:rPr>
          <w:lang w:val="hu-HU"/>
        </w:rPr>
        <w:t>Az előállítás azon műveletei, amelyeket a meghatározott földrajzi területen kell elvégezni</w:t>
      </w:r>
    </w:p>
    <w:tbl>
      <w:tblPr>
        <w:tblStyle w:val="TableGrid0"/>
        <w:tblW w:w="8079" w:type="dxa"/>
        <w:tblInd w:w="993" w:type="dxa"/>
        <w:tblLayout w:type="fixed"/>
        <w:tblLook w:val="0600" w:firstRow="0" w:lastRow="0" w:firstColumn="0" w:lastColumn="0" w:noHBand="1" w:noVBand="1"/>
      </w:tblPr>
      <w:tblGrid>
        <w:gridCol w:w="8079"/>
      </w:tblGrid>
      <w:tr w:rsidR="00E21B04" w:rsidRPr="009E6FF1" w14:paraId="64DF2F88" w14:textId="77777777" w:rsidTr="00836328">
        <w:trPr>
          <w:trHeight w:val="300"/>
        </w:trPr>
        <w:tc>
          <w:tcPr>
            <w:tcW w:w="8079" w:type="dxa"/>
            <w:tcBorders>
              <w:top w:val="nil"/>
              <w:left w:val="nil"/>
              <w:bottom w:val="nil"/>
              <w:right w:val="nil"/>
            </w:tcBorders>
          </w:tcPr>
          <w:p w14:paraId="7EC26E6B" w14:textId="77777777" w:rsidR="00836328" w:rsidRDefault="00836328" w:rsidP="00836328">
            <w:pPr>
              <w:pStyle w:val="Normal0"/>
              <w:rPr>
                <w:color w:val="000000"/>
                <w:lang w:val="hu-HU"/>
              </w:rPr>
            </w:pPr>
            <w:r>
              <w:rPr>
                <w:color w:val="000000"/>
                <w:lang w:val="hu-HU"/>
              </w:rPr>
              <w:t>…</w:t>
            </w:r>
          </w:p>
          <w:p w14:paraId="0412EB72" w14:textId="77777777" w:rsidR="00E420E3" w:rsidRPr="009E6FF1" w:rsidRDefault="00836328" w:rsidP="008247FD">
            <w:pPr>
              <w:pStyle w:val="Normal0"/>
              <w:rPr>
                <w:color w:val="000000"/>
                <w:lang w:val="hu-HU"/>
              </w:rPr>
            </w:pPr>
            <w:r w:rsidRPr="00836328">
              <w:rPr>
                <w:color w:val="000000"/>
                <w:lang w:val="hu-HU"/>
              </w:rPr>
              <w:t>[</w:t>
            </w:r>
            <w:r w:rsidRPr="00836328">
              <w:rPr>
                <w:i/>
                <w:color w:val="000000"/>
                <w:lang w:val="hu-HU"/>
              </w:rPr>
              <w:t>OFJ esetében: Tüntesse fel azt a konkrét műveletet, amelyet a meghatározott földrajzi területen kell elvégezni, és indokolja meg az esetleges korlátozásokat. Ha a korlátozás a nyersanyagok eredetére vonatkozó korlátozást jelent, az (EU) 2024/1143 rendelet 49. cikke (1) bekezdése f) pontjának ii</w:t>
            </w:r>
            <w:r w:rsidR="008247FD">
              <w:rPr>
                <w:i/>
                <w:color w:val="000000"/>
                <w:lang w:val="hu-HU"/>
              </w:rPr>
              <w:t>.</w:t>
            </w:r>
            <w:r w:rsidRPr="00836328">
              <w:rPr>
                <w:i/>
                <w:color w:val="000000"/>
                <w:lang w:val="hu-HU"/>
              </w:rPr>
              <w:t xml:space="preserve"> alpontjában említett kapcsolat tekintetében meg kell indokolni. Ha nincs ilyen, hagyja üresen.</w:t>
            </w:r>
            <w:r w:rsidRPr="00836328">
              <w:rPr>
                <w:color w:val="000000"/>
                <w:lang w:val="hu-HU"/>
              </w:rPr>
              <w:t>]</w:t>
            </w:r>
          </w:p>
        </w:tc>
      </w:tr>
    </w:tbl>
    <w:p w14:paraId="612F5A4F" w14:textId="77777777" w:rsidR="00E420E3" w:rsidRPr="009E6FF1" w:rsidRDefault="00D66953" w:rsidP="3DFDAB3A">
      <w:pPr>
        <w:pStyle w:val="Heading20"/>
        <w:ind w:left="1080" w:hanging="630"/>
        <w:rPr>
          <w:lang w:val="hu-HU"/>
        </w:rPr>
      </w:pPr>
      <w:r w:rsidRPr="009E6FF1">
        <w:rPr>
          <w:lang w:val="hu-HU"/>
        </w:rPr>
        <w:t>A bejegyzett elnevezést viselő termék csomagolására, szeletelésére, aprítására stb. vonatkozó külön szabályok</w:t>
      </w:r>
    </w:p>
    <w:p w14:paraId="70A863BC" w14:textId="77777777" w:rsidR="00836328" w:rsidRDefault="00836328" w:rsidP="00836328">
      <w:pPr>
        <w:pStyle w:val="Normal0"/>
        <w:ind w:left="1080"/>
        <w:rPr>
          <w:color w:val="000000"/>
          <w:lang w:val="hu-HU"/>
        </w:rPr>
      </w:pPr>
      <w:r>
        <w:rPr>
          <w:color w:val="000000"/>
          <w:lang w:val="hu-HU"/>
        </w:rPr>
        <w:t>…</w:t>
      </w:r>
    </w:p>
    <w:p w14:paraId="070717BD" w14:textId="77777777" w:rsidR="00E420E3" w:rsidRPr="00836328" w:rsidRDefault="00836328" w:rsidP="00836328">
      <w:pPr>
        <w:pStyle w:val="Normal0"/>
        <w:ind w:left="1080"/>
        <w:rPr>
          <w:color w:val="000000"/>
          <w:lang w:val="hu-HU"/>
        </w:rPr>
      </w:pPr>
      <w:r w:rsidRPr="00836328">
        <w:rPr>
          <w:rFonts w:hint="eastAsia"/>
          <w:color w:val="000000"/>
          <w:lang w:val="hu-HU"/>
        </w:rPr>
        <w:t>[</w:t>
      </w:r>
      <w:r w:rsidRPr="00836328">
        <w:rPr>
          <w:rFonts w:hint="eastAsia"/>
          <w:i/>
          <w:color w:val="000000"/>
          <w:lang w:val="hu-HU"/>
        </w:rPr>
        <w:t>Csak a termékspecifikus szabályokat kell feltüntetni. Általános szabályokat itt ne adjon meg Ha nincs ilyen, hagyja üresen. A csomagolási vagy más alkalmazandó követelményből eredő korlátozás esetén csatolni kell a termékleírásban szereplő termékspecifikus indokolás összefoglalóját</w:t>
      </w:r>
      <w:r w:rsidRPr="00836328">
        <w:rPr>
          <w:rFonts w:hint="eastAsia"/>
          <w:color w:val="000000"/>
          <w:lang w:val="hu-HU"/>
        </w:rPr>
        <w:t>]</w:t>
      </w:r>
    </w:p>
    <w:p w14:paraId="36266BA0" w14:textId="77777777" w:rsidR="00E420E3" w:rsidRPr="009E6FF1" w:rsidRDefault="00836328" w:rsidP="00836328">
      <w:pPr>
        <w:pStyle w:val="Heading20"/>
        <w:rPr>
          <w:lang w:val="hu-HU"/>
        </w:rPr>
      </w:pPr>
      <w:r w:rsidRPr="00836328">
        <w:rPr>
          <w:lang w:val="hu-HU"/>
        </w:rPr>
        <w:t xml:space="preserve">A bejegyzett elnevezést viselő termék jelölésére vonatkozó </w:t>
      </w:r>
      <w:r w:rsidR="00A339E9">
        <w:rPr>
          <w:lang w:val="hu-HU"/>
        </w:rPr>
        <w:t>egyedi</w:t>
      </w:r>
      <w:r w:rsidRPr="00836328">
        <w:rPr>
          <w:lang w:val="hu-HU"/>
        </w:rPr>
        <w:t xml:space="preserve"> szabályok</w:t>
      </w:r>
    </w:p>
    <w:tbl>
      <w:tblPr>
        <w:tblStyle w:val="TableGrid0"/>
        <w:tblW w:w="8079" w:type="dxa"/>
        <w:tblInd w:w="993" w:type="dxa"/>
        <w:tblBorders>
          <w:top w:val="nil"/>
          <w:left w:val="nil"/>
          <w:bottom w:val="nil"/>
          <w:right w:val="nil"/>
          <w:insideH w:val="nil"/>
          <w:insideV w:val="nil"/>
        </w:tblBorders>
        <w:tblLayout w:type="fixed"/>
        <w:tblLook w:val="06A0" w:firstRow="1" w:lastRow="0" w:firstColumn="1" w:lastColumn="0" w:noHBand="1" w:noVBand="1"/>
      </w:tblPr>
      <w:tblGrid>
        <w:gridCol w:w="8079"/>
      </w:tblGrid>
      <w:tr w:rsidR="00E21B04" w:rsidRPr="0010575C" w14:paraId="626555BF" w14:textId="77777777" w:rsidTr="00836328">
        <w:trPr>
          <w:trHeight w:val="300"/>
        </w:trPr>
        <w:tc>
          <w:tcPr>
            <w:tcW w:w="8079" w:type="dxa"/>
          </w:tcPr>
          <w:p w14:paraId="7AFBBB47" w14:textId="77777777" w:rsidR="00836328" w:rsidRDefault="00836328" w:rsidP="008247FD">
            <w:pPr>
              <w:pStyle w:val="Normal0"/>
              <w:rPr>
                <w:lang w:val="hu-HU"/>
              </w:rPr>
            </w:pPr>
            <w:r>
              <w:rPr>
                <w:lang w:val="hu-HU"/>
              </w:rPr>
              <w:t>…</w:t>
            </w:r>
          </w:p>
          <w:p w14:paraId="264C910D" w14:textId="77777777" w:rsidR="00E420E3" w:rsidRPr="00836328" w:rsidRDefault="00836328" w:rsidP="008247FD">
            <w:pPr>
              <w:pStyle w:val="Normal0"/>
              <w:rPr>
                <w:lang w:val="hu-HU"/>
              </w:rPr>
            </w:pPr>
            <w:r w:rsidRPr="00836328">
              <w:rPr>
                <w:lang w:val="hu-HU"/>
              </w:rPr>
              <w:t>[</w:t>
            </w:r>
            <w:r w:rsidRPr="00836328">
              <w:rPr>
                <w:i/>
                <w:lang w:val="hu-HU"/>
              </w:rPr>
              <w:t>Csak a termékspecifikus szabályokat kell feltüntetni. Általános szabályokat itt ne adjon meg Ha nincs ilyen, hagyja üresen. A jelölési követelményekből eredő korlátozás esetén csatolni kell a termékleírásban szereplő termékspecifikus indokolás összefoglalóját.</w:t>
            </w:r>
            <w:r w:rsidRPr="00836328">
              <w:rPr>
                <w:lang w:val="hu-HU"/>
              </w:rPr>
              <w:t>]</w:t>
            </w:r>
          </w:p>
        </w:tc>
      </w:tr>
    </w:tbl>
    <w:p w14:paraId="649758CD" w14:textId="77777777" w:rsidR="00E420E3" w:rsidRPr="00D66953" w:rsidRDefault="00D66953" w:rsidP="00D66953">
      <w:pPr>
        <w:pStyle w:val="Heading10"/>
        <w:ind w:left="450" w:hanging="450"/>
        <w:rPr>
          <w:lang w:val="hu-HU"/>
        </w:rPr>
      </w:pPr>
      <w:r w:rsidRPr="009E6FF1">
        <w:rPr>
          <w:lang w:val="hu-HU"/>
        </w:rPr>
        <w:t>A földrajzi terület tömör meghatározása</w:t>
      </w:r>
    </w:p>
    <w:tbl>
      <w:tblPr>
        <w:tblStyle w:val="TableGrid0"/>
        <w:tblW w:w="8079" w:type="dxa"/>
        <w:tblInd w:w="993" w:type="dxa"/>
        <w:tblLayout w:type="fixed"/>
        <w:tblLook w:val="06A0" w:firstRow="1" w:lastRow="0" w:firstColumn="1" w:lastColumn="0" w:noHBand="1" w:noVBand="1"/>
      </w:tblPr>
      <w:tblGrid>
        <w:gridCol w:w="8079"/>
      </w:tblGrid>
      <w:tr w:rsidR="00E21B04" w:rsidRPr="009E6FF1" w14:paraId="52535A7D" w14:textId="77777777" w:rsidTr="00836328">
        <w:trPr>
          <w:trHeight w:val="300"/>
        </w:trPr>
        <w:tc>
          <w:tcPr>
            <w:tcW w:w="8079" w:type="dxa"/>
            <w:tcBorders>
              <w:top w:val="nil"/>
              <w:left w:val="nil"/>
              <w:bottom w:val="nil"/>
              <w:right w:val="nil"/>
            </w:tcBorders>
          </w:tcPr>
          <w:p w14:paraId="1D369734" w14:textId="77777777" w:rsidR="00E420E3" w:rsidRPr="009E6FF1" w:rsidRDefault="00836328" w:rsidP="00256A1C">
            <w:pPr>
              <w:pStyle w:val="Normal0"/>
              <w:spacing w:line="259" w:lineRule="auto"/>
              <w:jc w:val="left"/>
              <w:rPr>
                <w:lang w:val="hu-HU"/>
              </w:rPr>
            </w:pPr>
            <w:r>
              <w:rPr>
                <w:lang w:val="hu-HU"/>
              </w:rPr>
              <w:t>…</w:t>
            </w:r>
          </w:p>
        </w:tc>
      </w:tr>
    </w:tbl>
    <w:p w14:paraId="62C35AE1" w14:textId="77777777" w:rsidR="00E420E3" w:rsidRPr="009E6FF1" w:rsidRDefault="00D66953" w:rsidP="3DFDAB3A">
      <w:pPr>
        <w:pStyle w:val="Heading10"/>
        <w:ind w:left="450" w:hanging="450"/>
        <w:rPr>
          <w:color w:val="000000"/>
          <w:lang w:val="hu-HU"/>
        </w:rPr>
      </w:pPr>
      <w:r w:rsidRPr="009E6FF1">
        <w:rPr>
          <w:lang w:val="hu-HU"/>
        </w:rPr>
        <w:lastRenderedPageBreak/>
        <w:t>Kapcsolat a földrajzi területtel</w:t>
      </w:r>
    </w:p>
    <w:p w14:paraId="7B825209" w14:textId="77777777" w:rsidR="00836328" w:rsidRPr="00836328" w:rsidRDefault="00836328" w:rsidP="00836328">
      <w:pPr>
        <w:pStyle w:val="Normal0"/>
        <w:spacing w:after="120"/>
        <w:ind w:left="448"/>
        <w:rPr>
          <w:bCs/>
          <w:i/>
          <w:lang w:val="hu-HU"/>
        </w:rPr>
      </w:pPr>
      <w:r w:rsidRPr="00836328">
        <w:rPr>
          <w:bCs/>
          <w:lang w:val="hu-HU"/>
        </w:rPr>
        <w:t>[</w:t>
      </w:r>
      <w:r w:rsidRPr="00836328">
        <w:rPr>
          <w:bCs/>
          <w:i/>
          <w:lang w:val="hu-HU"/>
        </w:rPr>
        <w:t>OEM esetében: a termék minősége vagy jellemzői és a földrajzi környezet közötti, a termékleírásban kifejtett kapcsolat összefoglalása.</w:t>
      </w:r>
    </w:p>
    <w:p w14:paraId="51921D7A" w14:textId="77777777" w:rsidR="00836328" w:rsidRPr="00836328" w:rsidRDefault="00836328" w:rsidP="00836328">
      <w:pPr>
        <w:pStyle w:val="Normal0"/>
        <w:ind w:left="450"/>
        <w:rPr>
          <w:bCs/>
          <w:lang w:val="hu-HU"/>
        </w:rPr>
      </w:pPr>
      <w:r w:rsidRPr="00836328">
        <w:rPr>
          <w:bCs/>
          <w:i/>
          <w:lang w:val="hu-HU"/>
        </w:rPr>
        <w:t>OFJ esetében: a termék adott minősége, hírneve vagy egyéb jellemzője és földrajzi eredete közötti, a termékleírásban kifejtett kapcsolat összefoglalása.</w:t>
      </w:r>
      <w:r>
        <w:rPr>
          <w:bCs/>
          <w:i/>
          <w:lang w:val="hu-HU"/>
        </w:rPr>
        <w:t xml:space="preserve"> </w:t>
      </w:r>
      <w:r w:rsidRPr="00836328">
        <w:rPr>
          <w:bCs/>
          <w:i/>
          <w:lang w:val="hu-HU"/>
        </w:rPr>
        <w:t>Pontosan nevezze meg, hogy a kapcsolat a megadott tényezők (a mezőgazdasági termék hírneve, adott minősége, más jellemzői) melyikén alapul, és csak a lényeges tényezőkre vonatkozó információkat közölje, ideértve adott esetben a termékleírás vagy az előállítási mód e kapcsolatot alátámasztó elemeinek bemutatását is.</w:t>
      </w:r>
      <w:r>
        <w:rPr>
          <w:bCs/>
          <w:lang w:val="hu-HU"/>
        </w:rPr>
        <w:t>]</w:t>
      </w:r>
    </w:p>
    <w:p w14:paraId="6D81B50C" w14:textId="77777777" w:rsidR="008247FD" w:rsidRPr="008247FD" w:rsidRDefault="008247FD" w:rsidP="008247FD">
      <w:pPr>
        <w:pStyle w:val="Normal0"/>
        <w:ind w:left="450"/>
        <w:jc w:val="left"/>
        <w:rPr>
          <w:lang w:val="hu-HU"/>
        </w:rPr>
      </w:pPr>
      <w:r w:rsidRPr="008247FD">
        <w:rPr>
          <w:b/>
          <w:bCs/>
          <w:lang w:val="hu-HU"/>
        </w:rPr>
        <w:t>A földrajzi eredettel való ok-okozati kapcsolat a következőkön alapul:</w:t>
      </w:r>
    </w:p>
    <w:p w14:paraId="240B847F" w14:textId="77777777" w:rsidR="00E420E3" w:rsidRPr="009E6FF1" w:rsidRDefault="00D66953" w:rsidP="3DFDAB3A">
      <w:pPr>
        <w:pStyle w:val="Normal0"/>
        <w:ind w:left="450"/>
        <w:jc w:val="left"/>
        <w:rPr>
          <w:lang w:val="hu-HU"/>
        </w:rPr>
      </w:pPr>
      <w:r w:rsidRPr="009E6FF1">
        <w:rPr>
          <w:lang w:val="hu-HU"/>
        </w:rPr>
        <w:t>☐ hírnév</w:t>
      </w:r>
    </w:p>
    <w:p w14:paraId="68E6CEC8" w14:textId="77777777" w:rsidR="00E420E3" w:rsidRPr="009E6FF1" w:rsidRDefault="00D66953" w:rsidP="3DFDAB3A">
      <w:pPr>
        <w:pStyle w:val="Normal0"/>
        <w:ind w:left="450"/>
        <w:jc w:val="left"/>
        <w:rPr>
          <w:lang w:val="hu-HU"/>
        </w:rPr>
      </w:pPr>
      <w:r w:rsidRPr="009E6FF1">
        <w:rPr>
          <w:lang w:val="hu-HU"/>
        </w:rPr>
        <w:t>☐ minőség</w:t>
      </w:r>
    </w:p>
    <w:p w14:paraId="7997B5E7" w14:textId="77777777" w:rsidR="00E420E3" w:rsidRPr="009E6FF1" w:rsidRDefault="00D66953" w:rsidP="3DFDAB3A">
      <w:pPr>
        <w:pStyle w:val="Normal0"/>
        <w:ind w:left="450"/>
        <w:jc w:val="left"/>
        <w:rPr>
          <w:lang w:val="hu-HU"/>
        </w:rPr>
      </w:pPr>
      <w:r w:rsidRPr="009E6FF1">
        <w:rPr>
          <w:lang w:val="hu-HU"/>
        </w:rPr>
        <w:t>☐ a termék egyéb jellemzői</w:t>
      </w:r>
    </w:p>
    <w:p w14:paraId="4C2A6AA9" w14:textId="77777777" w:rsidR="00836328" w:rsidRDefault="00836328" w:rsidP="3DFDAB3A">
      <w:pPr>
        <w:pStyle w:val="Normal0"/>
        <w:ind w:left="450"/>
        <w:jc w:val="left"/>
        <w:rPr>
          <w:b/>
          <w:bCs/>
          <w:lang w:val="hu-HU"/>
        </w:rPr>
      </w:pPr>
    </w:p>
    <w:p w14:paraId="124AA618" w14:textId="77777777" w:rsidR="00E420E3" w:rsidRPr="009E6FF1" w:rsidRDefault="00D66953" w:rsidP="3DFDAB3A">
      <w:pPr>
        <w:pStyle w:val="Normal0"/>
        <w:ind w:left="450"/>
        <w:jc w:val="left"/>
        <w:rPr>
          <w:b/>
          <w:bCs/>
          <w:lang w:val="hu-HU"/>
        </w:rPr>
      </w:pPr>
      <w:r w:rsidRPr="009E6FF1">
        <w:rPr>
          <w:b/>
          <w:bCs/>
          <w:lang w:val="hu-HU"/>
        </w:rPr>
        <w:t>A kapcsolat összefoglalása</w:t>
      </w:r>
    </w:p>
    <w:tbl>
      <w:tblPr>
        <w:tblStyle w:val="TableGrid0"/>
        <w:tblW w:w="8734" w:type="dxa"/>
        <w:tblInd w:w="480" w:type="dxa"/>
        <w:tblBorders>
          <w:top w:val="nil"/>
          <w:left w:val="nil"/>
          <w:bottom w:val="nil"/>
          <w:right w:val="nil"/>
          <w:insideH w:val="nil"/>
          <w:insideV w:val="nil"/>
        </w:tblBorders>
        <w:tblLayout w:type="fixed"/>
        <w:tblLook w:val="06A0" w:firstRow="1" w:lastRow="0" w:firstColumn="1" w:lastColumn="0" w:noHBand="1" w:noVBand="1"/>
      </w:tblPr>
      <w:tblGrid>
        <w:gridCol w:w="8734"/>
      </w:tblGrid>
      <w:tr w:rsidR="00E21B04" w:rsidRPr="009E6FF1" w14:paraId="320CF853" w14:textId="77777777" w:rsidTr="00836328">
        <w:trPr>
          <w:trHeight w:val="300"/>
        </w:trPr>
        <w:tc>
          <w:tcPr>
            <w:tcW w:w="8734" w:type="dxa"/>
          </w:tcPr>
          <w:p w14:paraId="54D2B23F" w14:textId="77777777" w:rsidR="00E420E3" w:rsidRPr="009E6FF1" w:rsidRDefault="00E420E3" w:rsidP="009E6FF1">
            <w:pPr>
              <w:pStyle w:val="Normal0"/>
              <w:ind w:left="-90"/>
              <w:jc w:val="left"/>
              <w:rPr>
                <w:lang w:val="hu-HU"/>
              </w:rPr>
            </w:pPr>
          </w:p>
        </w:tc>
      </w:tr>
    </w:tbl>
    <w:p w14:paraId="369F4F09" w14:textId="77777777" w:rsidR="00E420E3" w:rsidRPr="009E6FF1" w:rsidRDefault="00E420E3" w:rsidP="00D66953">
      <w:pPr>
        <w:pStyle w:val="Normal0"/>
        <w:jc w:val="left"/>
        <w:rPr>
          <w:lang w:val="hu-HU"/>
        </w:rPr>
      </w:pPr>
      <w:bookmarkStart w:id="0" w:name="_GoBack"/>
      <w:bookmarkEnd w:id="0"/>
    </w:p>
    <w:sectPr w:rsidR="00E420E3" w:rsidRPr="009E6FF1" w:rsidSect="00D66953">
      <w:footerReference w:type="default" r:id="rId10"/>
      <w:type w:val="continuous"/>
      <w:pgSz w:w="11906" w:h="16838"/>
      <w:pgMar w:top="1418" w:right="1418" w:bottom="1418" w:left="1418" w:header="85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C7CDE" w14:textId="77777777" w:rsidR="00C21D1E" w:rsidRDefault="00D66953">
      <w:pPr>
        <w:spacing w:after="0"/>
      </w:pPr>
      <w:r>
        <w:separator/>
      </w:r>
    </w:p>
  </w:endnote>
  <w:endnote w:type="continuationSeparator" w:id="0">
    <w:p w14:paraId="091571B0" w14:textId="77777777" w:rsidR="00C21D1E" w:rsidRDefault="00D66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870425"/>
      <w:docPartObj>
        <w:docPartGallery w:val="Page Numbers (Bottom of Page)"/>
        <w:docPartUnique/>
      </w:docPartObj>
    </w:sdtPr>
    <w:sdtContent>
      <w:p w14:paraId="3433CC0E" w14:textId="12FD0C5D" w:rsidR="0010575C" w:rsidRDefault="0010575C">
        <w:pPr>
          <w:pStyle w:val="llb"/>
          <w:jc w:val="center"/>
        </w:pPr>
        <w:r>
          <w:fldChar w:fldCharType="begin"/>
        </w:r>
        <w:r>
          <w:instrText>PAGE   \* MERGEFORMAT</w:instrText>
        </w:r>
        <w:r>
          <w:fldChar w:fldCharType="separate"/>
        </w:r>
        <w:r w:rsidRPr="0010575C">
          <w:rPr>
            <w:noProof/>
            <w:lang w:val="hu-HU"/>
          </w:rPr>
          <w:t>3</w:t>
        </w:r>
        <w:r>
          <w:fldChar w:fldCharType="end"/>
        </w:r>
      </w:p>
    </w:sdtContent>
  </w:sdt>
  <w:p w14:paraId="7C627462" w14:textId="77777777" w:rsidR="0010575C" w:rsidRDefault="0010575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C5CF6" w14:textId="77777777" w:rsidR="00C21D1E" w:rsidRDefault="00D66953">
      <w:pPr>
        <w:spacing w:after="0"/>
      </w:pPr>
      <w:r>
        <w:separator/>
      </w:r>
    </w:p>
  </w:footnote>
  <w:footnote w:type="continuationSeparator" w:id="0">
    <w:p w14:paraId="5AABA8C8" w14:textId="77777777" w:rsidR="00C21D1E" w:rsidRDefault="00D669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Par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zmozottlista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60EA8008">
      <w:start w:val="1"/>
      <w:numFmt w:val="decimal"/>
      <w:lvlText w:val="%1."/>
      <w:lvlJc w:val="left"/>
      <w:pPr>
        <w:tabs>
          <w:tab w:val="num" w:pos="476"/>
        </w:tabs>
        <w:ind w:left="476" w:hanging="476"/>
      </w:pPr>
    </w:lvl>
    <w:lvl w:ilvl="1" w:tplc="3D1246D0" w:tentative="1">
      <w:start w:val="1"/>
      <w:numFmt w:val="lowerLetter"/>
      <w:lvlText w:val="%2."/>
      <w:lvlJc w:val="left"/>
      <w:pPr>
        <w:ind w:left="1440" w:hanging="360"/>
      </w:pPr>
    </w:lvl>
    <w:lvl w:ilvl="2" w:tplc="FC503108" w:tentative="1">
      <w:start w:val="1"/>
      <w:numFmt w:val="lowerRoman"/>
      <w:lvlText w:val="%3."/>
      <w:lvlJc w:val="right"/>
      <w:pPr>
        <w:ind w:left="2160" w:hanging="180"/>
      </w:pPr>
    </w:lvl>
    <w:lvl w:ilvl="3" w:tplc="650AAD92" w:tentative="1">
      <w:start w:val="1"/>
      <w:numFmt w:val="decimal"/>
      <w:lvlText w:val="%4."/>
      <w:lvlJc w:val="left"/>
      <w:pPr>
        <w:ind w:left="2880" w:hanging="360"/>
      </w:pPr>
    </w:lvl>
    <w:lvl w:ilvl="4" w:tplc="2BCA4468" w:tentative="1">
      <w:start w:val="1"/>
      <w:numFmt w:val="lowerLetter"/>
      <w:lvlText w:val="%5."/>
      <w:lvlJc w:val="left"/>
      <w:pPr>
        <w:ind w:left="3600" w:hanging="360"/>
      </w:pPr>
    </w:lvl>
    <w:lvl w:ilvl="5" w:tplc="B53C5C36" w:tentative="1">
      <w:start w:val="1"/>
      <w:numFmt w:val="lowerRoman"/>
      <w:lvlText w:val="%6."/>
      <w:lvlJc w:val="right"/>
      <w:pPr>
        <w:ind w:left="4320" w:hanging="180"/>
      </w:pPr>
    </w:lvl>
    <w:lvl w:ilvl="6" w:tplc="17100FEC" w:tentative="1">
      <w:start w:val="1"/>
      <w:numFmt w:val="decimal"/>
      <w:lvlText w:val="%7."/>
      <w:lvlJc w:val="left"/>
      <w:pPr>
        <w:ind w:left="5040" w:hanging="360"/>
      </w:pPr>
    </w:lvl>
    <w:lvl w:ilvl="7" w:tplc="2252E9E2" w:tentative="1">
      <w:start w:val="1"/>
      <w:numFmt w:val="lowerLetter"/>
      <w:lvlText w:val="%8."/>
      <w:lvlJc w:val="left"/>
      <w:pPr>
        <w:ind w:left="5760" w:hanging="360"/>
      </w:pPr>
    </w:lvl>
    <w:lvl w:ilvl="8" w:tplc="288E4878" w:tentative="1">
      <w:start w:val="1"/>
      <w:numFmt w:val="lowerRoman"/>
      <w:lvlText w:val="%9."/>
      <w:lvlJc w:val="right"/>
      <w:pPr>
        <w:ind w:left="6480" w:hanging="180"/>
      </w:pPr>
    </w:lvl>
  </w:abstractNum>
  <w:abstractNum w:abstractNumId="3" w15:restartNumberingAfterBreak="0">
    <w:nsid w:val="1374D750"/>
    <w:multiLevelType w:val="multilevel"/>
    <w:tmpl w:val="00000000"/>
    <w:lvl w:ilvl="0">
      <w:start w:val="1"/>
      <w:numFmt w:val="decimal"/>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75D5C"/>
    <w:multiLevelType w:val="hybridMultilevel"/>
    <w:tmpl w:val="9CEED8C8"/>
    <w:lvl w:ilvl="0" w:tplc="DCAEA69A">
      <w:start w:val="1"/>
      <w:numFmt w:val="bullet"/>
      <w:lvlText w:val="□"/>
      <w:lvlJc w:val="left"/>
      <w:pPr>
        <w:ind w:left="1080" w:hanging="360"/>
      </w:pPr>
      <w:rPr>
        <w:rFonts w:ascii="Courier New" w:hAnsi="Courier New" w:hint="default"/>
        <w:sz w:val="32"/>
        <w:szCs w:val="32"/>
      </w:rPr>
    </w:lvl>
    <w:lvl w:ilvl="1" w:tplc="F1CCC360" w:tentative="1">
      <w:start w:val="1"/>
      <w:numFmt w:val="bullet"/>
      <w:lvlText w:val="o"/>
      <w:lvlJc w:val="left"/>
      <w:pPr>
        <w:ind w:left="1320" w:hanging="360"/>
      </w:pPr>
      <w:rPr>
        <w:rFonts w:ascii="Courier New" w:hAnsi="Courier New" w:cs="Courier New" w:hint="default"/>
      </w:rPr>
    </w:lvl>
    <w:lvl w:ilvl="2" w:tplc="B50C30C0" w:tentative="1">
      <w:start w:val="1"/>
      <w:numFmt w:val="bullet"/>
      <w:lvlText w:val=""/>
      <w:lvlJc w:val="left"/>
      <w:pPr>
        <w:ind w:left="2040" w:hanging="360"/>
      </w:pPr>
      <w:rPr>
        <w:rFonts w:ascii="Wingdings" w:hAnsi="Wingdings" w:hint="default"/>
      </w:rPr>
    </w:lvl>
    <w:lvl w:ilvl="3" w:tplc="C284B87A" w:tentative="1">
      <w:start w:val="1"/>
      <w:numFmt w:val="bullet"/>
      <w:lvlText w:val=""/>
      <w:lvlJc w:val="left"/>
      <w:pPr>
        <w:ind w:left="2760" w:hanging="360"/>
      </w:pPr>
      <w:rPr>
        <w:rFonts w:ascii="Symbol" w:hAnsi="Symbol" w:hint="default"/>
      </w:rPr>
    </w:lvl>
    <w:lvl w:ilvl="4" w:tplc="9F1C8EA4" w:tentative="1">
      <w:start w:val="1"/>
      <w:numFmt w:val="bullet"/>
      <w:lvlText w:val="o"/>
      <w:lvlJc w:val="left"/>
      <w:pPr>
        <w:ind w:left="3480" w:hanging="360"/>
      </w:pPr>
      <w:rPr>
        <w:rFonts w:ascii="Courier New" w:hAnsi="Courier New" w:cs="Courier New" w:hint="default"/>
      </w:rPr>
    </w:lvl>
    <w:lvl w:ilvl="5" w:tplc="96B065D0" w:tentative="1">
      <w:start w:val="1"/>
      <w:numFmt w:val="bullet"/>
      <w:lvlText w:val=""/>
      <w:lvlJc w:val="left"/>
      <w:pPr>
        <w:ind w:left="4200" w:hanging="360"/>
      </w:pPr>
      <w:rPr>
        <w:rFonts w:ascii="Wingdings" w:hAnsi="Wingdings" w:hint="default"/>
      </w:rPr>
    </w:lvl>
    <w:lvl w:ilvl="6" w:tplc="4F4A3066" w:tentative="1">
      <w:start w:val="1"/>
      <w:numFmt w:val="bullet"/>
      <w:lvlText w:val=""/>
      <w:lvlJc w:val="left"/>
      <w:pPr>
        <w:ind w:left="4920" w:hanging="360"/>
      </w:pPr>
      <w:rPr>
        <w:rFonts w:ascii="Symbol" w:hAnsi="Symbol" w:hint="default"/>
      </w:rPr>
    </w:lvl>
    <w:lvl w:ilvl="7" w:tplc="062E5A38" w:tentative="1">
      <w:start w:val="1"/>
      <w:numFmt w:val="bullet"/>
      <w:lvlText w:val="o"/>
      <w:lvlJc w:val="left"/>
      <w:pPr>
        <w:ind w:left="5640" w:hanging="360"/>
      </w:pPr>
      <w:rPr>
        <w:rFonts w:ascii="Courier New" w:hAnsi="Courier New" w:cs="Courier New" w:hint="default"/>
      </w:rPr>
    </w:lvl>
    <w:lvl w:ilvl="8" w:tplc="96526244" w:tentative="1">
      <w:start w:val="1"/>
      <w:numFmt w:val="bullet"/>
      <w:lvlText w:val=""/>
      <w:lvlJc w:val="left"/>
      <w:pPr>
        <w:ind w:left="6360"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734306"/>
    <w:multiLevelType w:val="multilevel"/>
    <w:tmpl w:val="D5DE421E"/>
    <w:lvl w:ilvl="0">
      <w:start w:val="1"/>
      <w:numFmt w:val="decimal"/>
      <w:pStyle w:val="Felsorols"/>
      <w:lvlText w:val="%1."/>
      <w:lvlJc w:val="left"/>
      <w:pPr>
        <w:tabs>
          <w:tab w:val="num" w:pos="480"/>
        </w:tabs>
        <w:ind w:left="480" w:hanging="480"/>
      </w:pPr>
    </w:lvl>
    <w:lvl w:ilvl="1">
      <w:start w:val="1"/>
      <w:numFmt w:val="decimal"/>
      <w:lvlText w:val="%1.%2."/>
      <w:lvlJc w:val="left"/>
      <w:pPr>
        <w:tabs>
          <w:tab w:val="num" w:pos="1200"/>
        </w:tabs>
        <w:ind w:left="1200" w:hanging="720"/>
      </w:pPr>
      <w:rPr>
        <w:i w:val="0"/>
        <w:iCs w: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Felsorols2"/>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293F3F"/>
    <w:multiLevelType w:val="singleLevel"/>
    <w:tmpl w:val="B074E4EC"/>
    <w:lvl w:ilvl="0">
      <w:start w:val="1"/>
      <w:numFmt w:val="bullet"/>
      <w:pStyle w:val="ListDash1"/>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Szmozottlista2"/>
      <w:lvlText w:val="(%1)"/>
      <w:lvlJc w:val="left"/>
      <w:pPr>
        <w:tabs>
          <w:tab w:val="num" w:pos="1191"/>
        </w:tabs>
        <w:ind w:left="1191" w:hanging="709"/>
      </w:pPr>
    </w:lvl>
    <w:lvl w:ilvl="1">
      <w:start w:val="1"/>
      <w:numFmt w:val="lowerLetter"/>
      <w:pStyle w:val="ListNumber2Level2"/>
      <w:lvlText w:val="(%2)"/>
      <w:lvlJc w:val="left"/>
      <w:pPr>
        <w:tabs>
          <w:tab w:val="num" w:pos="1899"/>
        </w:tabs>
        <w:ind w:left="1899" w:hanging="708"/>
      </w:pPr>
    </w:lvl>
    <w:lvl w:ilvl="2">
      <w:start w:val="1"/>
      <w:numFmt w:val="bullet"/>
      <w:pStyle w:val="ListNumber2Level3"/>
      <w:lvlText w:val="–"/>
      <w:lvlJc w:val="left"/>
      <w:pPr>
        <w:tabs>
          <w:tab w:val="num" w:pos="2608"/>
        </w:tabs>
        <w:ind w:left="2608" w:hanging="709"/>
      </w:pPr>
      <w:rPr>
        <w:rFonts w:ascii="Times New Roman" w:hAnsi="Times New Roman"/>
      </w:rPr>
    </w:lvl>
    <w:lvl w:ilvl="3">
      <w:start w:val="1"/>
      <w:numFmt w:val="bullet"/>
      <w:pStyle w:val="ListNumber2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1"/>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48836E44"/>
    <w:multiLevelType w:val="multilevel"/>
    <w:tmpl w:val="BE4C256A"/>
    <w:lvl w:ilvl="0">
      <w:start w:val="1"/>
      <w:numFmt w:val="decimal"/>
      <w:pStyle w:val="Felsorols5"/>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D10AB0"/>
    <w:multiLevelType w:val="singleLevel"/>
    <w:tmpl w:val="5B50620E"/>
    <w:lvl w:ilvl="0">
      <w:start w:val="1"/>
      <w:numFmt w:val="bullet"/>
      <w:pStyle w:val="ListNumberLevel4"/>
      <w:lvlText w:val="–"/>
      <w:lvlJc w:val="left"/>
      <w:pPr>
        <w:tabs>
          <w:tab w:val="num" w:pos="1485"/>
        </w:tabs>
        <w:ind w:left="1485" w:hanging="283"/>
      </w:pPr>
      <w:rPr>
        <w:rFonts w:ascii="Times New Roman" w:hAnsi="Times New Roman"/>
      </w:rPr>
    </w:lvl>
  </w:abstractNum>
  <w:abstractNum w:abstractNumId="18" w15:restartNumberingAfterBreak="0">
    <w:nsid w:val="5E0D6286"/>
    <w:multiLevelType w:val="singleLevel"/>
    <w:tmpl w:val="B0567122"/>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2"/>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Felsorols4"/>
      <w:lvlText w:val=""/>
      <w:lvlJc w:val="left"/>
      <w:pPr>
        <w:tabs>
          <w:tab w:val="num" w:pos="1485"/>
        </w:tabs>
        <w:ind w:left="1485" w:hanging="283"/>
      </w:pPr>
      <w:rPr>
        <w:rFonts w:ascii="Symbol" w:hAnsi="Symbol"/>
      </w:rPr>
    </w:lvl>
  </w:abstractNum>
  <w:abstractNum w:abstractNumId="21" w15:restartNumberingAfterBreak="0">
    <w:nsid w:val="6908A257"/>
    <w:multiLevelType w:val="multilevel"/>
    <w:tmpl w:val="D4823730"/>
    <w:lvl w:ilvl="0">
      <w:start w:val="3"/>
      <w:numFmt w:val="decimal"/>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118C0"/>
    <w:multiLevelType w:val="singleLevel"/>
    <w:tmpl w:val="B90C8B88"/>
    <w:lvl w:ilvl="0">
      <w:start w:val="1"/>
      <w:numFmt w:val="bullet"/>
      <w:pStyle w:val="ListDash"/>
      <w:lvlText w:val=""/>
      <w:lvlJc w:val="left"/>
      <w:pPr>
        <w:tabs>
          <w:tab w:val="num" w:pos="1485"/>
        </w:tabs>
        <w:ind w:left="1485" w:hanging="283"/>
      </w:pPr>
      <w:rPr>
        <w:rFonts w:ascii="Symbol" w:hAnsi="Symbol"/>
      </w:rPr>
    </w:lvl>
  </w:abstractNum>
  <w:abstractNum w:abstractNumId="23" w15:restartNumberingAfterBreak="0">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5" w15:restartNumberingAfterBreak="0">
    <w:nsid w:val="7C6B63E7"/>
    <w:multiLevelType w:val="hybridMultilevel"/>
    <w:tmpl w:val="7C6B63E7"/>
    <w:lvl w:ilvl="0" w:tplc="7D8A732C">
      <w:start w:val="1"/>
      <w:numFmt w:val="bullet"/>
      <w:lvlText w:val=""/>
      <w:lvlJc w:val="left"/>
      <w:pPr>
        <w:tabs>
          <w:tab w:val="num" w:pos="720"/>
        </w:tabs>
        <w:ind w:left="720" w:hanging="360"/>
      </w:pPr>
      <w:rPr>
        <w:rFonts w:ascii="Symbol" w:hAnsi="Symbol"/>
      </w:rPr>
    </w:lvl>
    <w:lvl w:ilvl="1" w:tplc="EB7A3C40">
      <w:start w:val="1"/>
      <w:numFmt w:val="bullet"/>
      <w:lvlText w:val="o"/>
      <w:lvlJc w:val="left"/>
      <w:pPr>
        <w:tabs>
          <w:tab w:val="num" w:pos="1440"/>
        </w:tabs>
        <w:ind w:left="1440" w:hanging="360"/>
      </w:pPr>
      <w:rPr>
        <w:rFonts w:ascii="Courier New" w:hAnsi="Courier New"/>
      </w:rPr>
    </w:lvl>
    <w:lvl w:ilvl="2" w:tplc="E9C6F42E">
      <w:start w:val="1"/>
      <w:numFmt w:val="bullet"/>
      <w:lvlText w:val=""/>
      <w:lvlJc w:val="left"/>
      <w:pPr>
        <w:tabs>
          <w:tab w:val="num" w:pos="2160"/>
        </w:tabs>
        <w:ind w:left="2160" w:hanging="360"/>
      </w:pPr>
      <w:rPr>
        <w:rFonts w:ascii="Wingdings" w:hAnsi="Wingdings"/>
      </w:rPr>
    </w:lvl>
    <w:lvl w:ilvl="3" w:tplc="0C6C036C">
      <w:start w:val="1"/>
      <w:numFmt w:val="bullet"/>
      <w:lvlText w:val=""/>
      <w:lvlJc w:val="left"/>
      <w:pPr>
        <w:tabs>
          <w:tab w:val="num" w:pos="2880"/>
        </w:tabs>
        <w:ind w:left="2880" w:hanging="360"/>
      </w:pPr>
      <w:rPr>
        <w:rFonts w:ascii="Symbol" w:hAnsi="Symbol"/>
      </w:rPr>
    </w:lvl>
    <w:lvl w:ilvl="4" w:tplc="832A5308">
      <w:start w:val="1"/>
      <w:numFmt w:val="bullet"/>
      <w:lvlText w:val="o"/>
      <w:lvlJc w:val="left"/>
      <w:pPr>
        <w:tabs>
          <w:tab w:val="num" w:pos="3600"/>
        </w:tabs>
        <w:ind w:left="3600" w:hanging="360"/>
      </w:pPr>
      <w:rPr>
        <w:rFonts w:ascii="Courier New" w:hAnsi="Courier New"/>
      </w:rPr>
    </w:lvl>
    <w:lvl w:ilvl="5" w:tplc="D4E60C0A">
      <w:start w:val="1"/>
      <w:numFmt w:val="bullet"/>
      <w:lvlText w:val=""/>
      <w:lvlJc w:val="left"/>
      <w:pPr>
        <w:tabs>
          <w:tab w:val="num" w:pos="4320"/>
        </w:tabs>
        <w:ind w:left="4320" w:hanging="360"/>
      </w:pPr>
      <w:rPr>
        <w:rFonts w:ascii="Wingdings" w:hAnsi="Wingdings"/>
      </w:rPr>
    </w:lvl>
    <w:lvl w:ilvl="6" w:tplc="2524203C">
      <w:start w:val="1"/>
      <w:numFmt w:val="bullet"/>
      <w:lvlText w:val=""/>
      <w:lvlJc w:val="left"/>
      <w:pPr>
        <w:tabs>
          <w:tab w:val="num" w:pos="5040"/>
        </w:tabs>
        <w:ind w:left="5040" w:hanging="360"/>
      </w:pPr>
      <w:rPr>
        <w:rFonts w:ascii="Symbol" w:hAnsi="Symbol"/>
      </w:rPr>
    </w:lvl>
    <w:lvl w:ilvl="7" w:tplc="23A038E0">
      <w:start w:val="1"/>
      <w:numFmt w:val="bullet"/>
      <w:lvlText w:val="o"/>
      <w:lvlJc w:val="left"/>
      <w:pPr>
        <w:tabs>
          <w:tab w:val="num" w:pos="5760"/>
        </w:tabs>
        <w:ind w:left="5760" w:hanging="360"/>
      </w:pPr>
      <w:rPr>
        <w:rFonts w:ascii="Courier New" w:hAnsi="Courier New"/>
      </w:rPr>
    </w:lvl>
    <w:lvl w:ilvl="8" w:tplc="6BB8FFD4">
      <w:start w:val="1"/>
      <w:numFmt w:val="bullet"/>
      <w:lvlText w:val=""/>
      <w:lvlJc w:val="left"/>
      <w:pPr>
        <w:tabs>
          <w:tab w:val="num" w:pos="6480"/>
        </w:tabs>
        <w:ind w:left="6480" w:hanging="360"/>
      </w:pPr>
      <w:rPr>
        <w:rFonts w:ascii="Wingdings" w:hAnsi="Wingdings"/>
      </w:rPr>
    </w:lvl>
  </w:abstractNum>
  <w:abstractNum w:abstractNumId="26" w15:restartNumberingAfterBreak="0">
    <w:nsid w:val="7F075154"/>
    <w:multiLevelType w:val="multilevel"/>
    <w:tmpl w:val="D72081BE"/>
    <w:lvl w:ilvl="0">
      <w:start w:val="2"/>
      <w:numFmt w:val="decimal"/>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075155"/>
    <w:multiLevelType w:val="multilevel"/>
    <w:tmpl w:val="D5DE421E"/>
    <w:lvl w:ilvl="0">
      <w:start w:val="1"/>
      <w:numFmt w:val="decimal"/>
      <w:pStyle w:val="Heading10"/>
      <w:lvlText w:val="%1."/>
      <w:lvlJc w:val="left"/>
      <w:pPr>
        <w:tabs>
          <w:tab w:val="num" w:pos="480"/>
        </w:tabs>
        <w:ind w:left="480" w:hanging="480"/>
      </w:pPr>
    </w:lvl>
    <w:lvl w:ilvl="1">
      <w:start w:val="1"/>
      <w:numFmt w:val="decimal"/>
      <w:pStyle w:val="Heading20"/>
      <w:lvlText w:val="%1.%2."/>
      <w:lvlJc w:val="left"/>
      <w:pPr>
        <w:tabs>
          <w:tab w:val="num" w:pos="1200"/>
        </w:tabs>
        <w:ind w:left="1200" w:hanging="720"/>
      </w:pPr>
      <w:rPr>
        <w:i w:val="0"/>
        <w:iCs w:val="0"/>
      </w:rPr>
    </w:lvl>
    <w:lvl w:ilvl="2">
      <w:start w:val="1"/>
      <w:numFmt w:val="decimal"/>
      <w:pStyle w:val="Heading30"/>
      <w:lvlText w:val="%1.%2.%3."/>
      <w:lvlJc w:val="left"/>
      <w:pPr>
        <w:tabs>
          <w:tab w:val="num" w:pos="1920"/>
        </w:tabs>
        <w:ind w:left="1920" w:hanging="720"/>
      </w:pPr>
    </w:lvl>
    <w:lvl w:ilvl="3">
      <w:start w:val="1"/>
      <w:numFmt w:val="decimal"/>
      <w:pStyle w:val="Heading40"/>
      <w:lvlText w:val="%1.%2.%3.%4."/>
      <w:lvlJc w:val="left"/>
      <w:pPr>
        <w:tabs>
          <w:tab w:val="num" w:pos="1920"/>
        </w:tabs>
        <w:ind w:left="1920" w:hanging="72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21"/>
  </w:num>
  <w:num w:numId="3">
    <w:abstractNumId w:val="26"/>
  </w:num>
  <w:num w:numId="4">
    <w:abstractNumId w:val="16"/>
  </w:num>
  <w:num w:numId="5">
    <w:abstractNumId w:val="1"/>
  </w:num>
  <w:num w:numId="6">
    <w:abstractNumId w:val="0"/>
  </w:num>
  <w:num w:numId="7">
    <w:abstractNumId w:val="6"/>
  </w:num>
  <w:num w:numId="8">
    <w:abstractNumId w:val="14"/>
  </w:num>
  <w:num w:numId="9">
    <w:abstractNumId w:val="8"/>
  </w:num>
  <w:num w:numId="10">
    <w:abstractNumId w:val="13"/>
  </w:num>
  <w:num w:numId="11">
    <w:abstractNumId w:val="20"/>
  </w:num>
  <w:num w:numId="12">
    <w:abstractNumId w:val="22"/>
  </w:num>
  <w:num w:numId="13">
    <w:abstractNumId w:val="11"/>
  </w:num>
  <w:num w:numId="14">
    <w:abstractNumId w:val="19"/>
  </w:num>
  <w:num w:numId="15">
    <w:abstractNumId w:val="18"/>
  </w:num>
  <w:num w:numId="16">
    <w:abstractNumId w:val="15"/>
  </w:num>
  <w:num w:numId="17">
    <w:abstractNumId w:val="17"/>
  </w:num>
  <w:num w:numId="18">
    <w:abstractNumId w:val="7"/>
  </w:num>
  <w:num w:numId="19">
    <w:abstractNumId w:val="12"/>
  </w:num>
  <w:num w:numId="20">
    <w:abstractNumId w:val="5"/>
  </w:num>
  <w:num w:numId="21">
    <w:abstractNumId w:val="9"/>
  </w:num>
  <w:num w:numId="22">
    <w:abstractNumId w:val="23"/>
  </w:num>
  <w:num w:numId="23">
    <w:abstractNumId w:val="10"/>
  </w:num>
  <w:num w:numId="24">
    <w:abstractNumId w:val="24"/>
  </w:num>
  <w:num w:numId="25">
    <w:abstractNumId w:val="2"/>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25"/>
  </w:num>
  <w:num w:numId="33">
    <w:abstractNumId w:val="4"/>
  </w:num>
  <w:num w:numId="34">
    <w:abstractNumId w:val="2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21B04"/>
    <w:rsid w:val="00103563"/>
    <w:rsid w:val="0010575C"/>
    <w:rsid w:val="001454F7"/>
    <w:rsid w:val="004E33AF"/>
    <w:rsid w:val="007A2A67"/>
    <w:rsid w:val="008247FD"/>
    <w:rsid w:val="00836328"/>
    <w:rsid w:val="009E6FF1"/>
    <w:rsid w:val="00A339E9"/>
    <w:rsid w:val="00A5221B"/>
    <w:rsid w:val="00AC74A2"/>
    <w:rsid w:val="00B26295"/>
    <w:rsid w:val="00C21D1E"/>
    <w:rsid w:val="00D66953"/>
    <w:rsid w:val="00E21B04"/>
    <w:rsid w:val="00E420E3"/>
    <w:rsid w:val="00F7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AB27"/>
  <w15:docId w15:val="{0A56B5A9-618E-4509-A068-A7608084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pPr>
      <w:spacing w:after="240"/>
      <w:jc w:val="both"/>
    </w:pPr>
    <w:rPr>
      <w:sz w:val="24"/>
      <w:lang w:eastAsia="en-US"/>
    </w:rPr>
  </w:style>
  <w:style w:type="paragraph" w:styleId="Cmsor1">
    <w:name w:val="heading 1"/>
    <w:basedOn w:val="Norml"/>
    <w:next w:val="Text1"/>
    <w:qFormat/>
    <w:rsid w:val="002416FE"/>
    <w:pPr>
      <w:keepNext/>
      <w:tabs>
        <w:tab w:val="num" w:pos="1492"/>
      </w:tabs>
      <w:spacing w:before="240"/>
      <w:ind w:left="1492" w:hanging="360"/>
      <w:outlineLvl w:val="0"/>
    </w:pPr>
    <w:rPr>
      <w:b/>
    </w:rPr>
  </w:style>
  <w:style w:type="paragraph" w:styleId="Cmsor2">
    <w:name w:val="heading 2"/>
    <w:basedOn w:val="Norml"/>
    <w:next w:val="Text2"/>
    <w:qFormat/>
    <w:pPr>
      <w:keepNext/>
      <w:numPr>
        <w:ilvl w:val="1"/>
        <w:numId w:val="6"/>
      </w:numPr>
      <w:outlineLvl w:val="1"/>
    </w:pPr>
    <w:rPr>
      <w:b/>
    </w:rPr>
  </w:style>
  <w:style w:type="paragraph" w:styleId="Cmsor3">
    <w:name w:val="heading 3"/>
    <w:basedOn w:val="Norml"/>
    <w:next w:val="Text3"/>
    <w:qFormat/>
    <w:pPr>
      <w:keepNext/>
      <w:numPr>
        <w:ilvl w:val="2"/>
        <w:numId w:val="6"/>
      </w:numPr>
      <w:outlineLvl w:val="2"/>
    </w:pPr>
    <w:rPr>
      <w:i/>
    </w:rPr>
  </w:style>
  <w:style w:type="paragraph" w:styleId="Cmsor4">
    <w:name w:val="heading 4"/>
    <w:basedOn w:val="Norml"/>
    <w:next w:val="Text4"/>
    <w:qFormat/>
    <w:pPr>
      <w:keepNext/>
      <w:numPr>
        <w:ilvl w:val="3"/>
        <w:numId w:val="6"/>
      </w:numPr>
      <w:outlineLvl w:val="3"/>
    </w:pPr>
  </w:style>
  <w:style w:type="paragraph" w:styleId="Cmsor5">
    <w:name w:val="heading 5"/>
    <w:basedOn w:val="Norml"/>
    <w:next w:val="Norml"/>
    <w:qFormat/>
    <w:pPr>
      <w:tabs>
        <w:tab w:val="num" w:pos="0"/>
      </w:tabs>
      <w:spacing w:before="240" w:after="60"/>
      <w:outlineLvl w:val="4"/>
    </w:pPr>
    <w:rPr>
      <w:rFonts w:ascii="Arial" w:hAnsi="Arial"/>
      <w:sz w:val="22"/>
    </w:rPr>
  </w:style>
  <w:style w:type="paragraph" w:styleId="Cmsor6">
    <w:name w:val="heading 6"/>
    <w:basedOn w:val="Norml"/>
    <w:next w:val="Norml"/>
    <w:qFormat/>
    <w:pPr>
      <w:tabs>
        <w:tab w:val="num" w:pos="0"/>
      </w:tabs>
      <w:spacing w:before="240" w:after="60"/>
      <w:outlineLvl w:val="5"/>
    </w:pPr>
    <w:rPr>
      <w:rFonts w:ascii="Arial" w:hAnsi="Arial"/>
      <w:i/>
      <w:sz w:val="22"/>
    </w:rPr>
  </w:style>
  <w:style w:type="paragraph" w:styleId="Cmsor7">
    <w:name w:val="heading 7"/>
    <w:basedOn w:val="Norml"/>
    <w:next w:val="Norml"/>
    <w:qFormat/>
    <w:pPr>
      <w:tabs>
        <w:tab w:val="num" w:pos="0"/>
      </w:tabs>
      <w:spacing w:before="240" w:after="60"/>
      <w:outlineLvl w:val="6"/>
    </w:pPr>
    <w:rPr>
      <w:rFonts w:ascii="Arial" w:hAnsi="Arial"/>
      <w:sz w:val="20"/>
    </w:rPr>
  </w:style>
  <w:style w:type="paragraph" w:styleId="Cmsor8">
    <w:name w:val="heading 8"/>
    <w:basedOn w:val="Norml"/>
    <w:next w:val="Norml"/>
    <w:qFormat/>
    <w:pPr>
      <w:tabs>
        <w:tab w:val="num" w:pos="0"/>
      </w:tabs>
      <w:spacing w:before="240" w:after="60"/>
      <w:outlineLvl w:val="7"/>
    </w:pPr>
    <w:rPr>
      <w:rFonts w:ascii="Arial" w:hAnsi="Arial"/>
      <w:i/>
      <w:sz w:val="20"/>
    </w:rPr>
  </w:style>
  <w:style w:type="paragraph" w:styleId="Cmsor9">
    <w:name w:val="heading 9"/>
    <w:basedOn w:val="Norml"/>
    <w:next w:val="Norml"/>
    <w:qFormat/>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semiHidden/>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rPr>
  </w:style>
  <w:style w:type="paragraph" w:styleId="Lbjegyzetszveg">
    <w:name w:val="footnote text"/>
    <w:basedOn w:val="Norml"/>
    <w:link w:val="LbjegyzetszvegChar"/>
    <w:uiPriority w:val="99"/>
    <w:pPr>
      <w:ind w:left="357" w:hanging="357"/>
    </w:pPr>
    <w:rPr>
      <w:sz w:val="20"/>
    </w:rPr>
  </w:style>
  <w:style w:type="paragraph" w:styleId="lfej">
    <w:name w:val="header"/>
    <w:basedOn w:val="Norml"/>
    <w:link w:val="lfejChar"/>
    <w:uiPriority w:val="99"/>
    <w:pPr>
      <w:tabs>
        <w:tab w:val="center" w:pos="4153"/>
        <w:tab w:val="right" w:pos="8306"/>
      </w:tabs>
    </w:p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7"/>
      </w:numPr>
    </w:pPr>
  </w:style>
  <w:style w:type="paragraph" w:styleId="Felsorols2">
    <w:name w:val="List Bullet 2"/>
    <w:basedOn w:val="Text2"/>
    <w:pPr>
      <w:numPr>
        <w:numId w:val="9"/>
      </w:numPr>
      <w:tabs>
        <w:tab w:val="clear" w:pos="2302"/>
      </w:tabs>
    </w:pPr>
  </w:style>
  <w:style w:type="paragraph" w:styleId="Felsorols3">
    <w:name w:val="List Bullet 3"/>
    <w:basedOn w:val="Text3"/>
    <w:pPr>
      <w:numPr>
        <w:numId w:val="10"/>
      </w:numPr>
      <w:tabs>
        <w:tab w:val="clear" w:pos="2302"/>
      </w:tabs>
    </w:pPr>
  </w:style>
  <w:style w:type="paragraph" w:styleId="Felsorols4">
    <w:name w:val="List Bullet 4"/>
    <w:basedOn w:val="Text4"/>
    <w:pPr>
      <w:numPr>
        <w:numId w:val="11"/>
      </w:numPr>
      <w:tabs>
        <w:tab w:val="clear" w:pos="2302"/>
      </w:tabs>
    </w:pPr>
  </w:style>
  <w:style w:type="paragraph" w:styleId="Felsorols5">
    <w:name w:val="List Bullet 5"/>
    <w:basedOn w:val="Norml"/>
    <w:autoRedefine/>
    <w:pPr>
      <w:numPr>
        <w:numId w:val="4"/>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tabs>
        <w:tab w:val="num" w:pos="1485"/>
      </w:tabs>
      <w:ind w:left="1485" w:hanging="283"/>
    </w:pPr>
  </w:style>
  <w:style w:type="paragraph" w:styleId="Szmozottlista2">
    <w:name w:val="List Number 2"/>
    <w:basedOn w:val="Text2"/>
    <w:pPr>
      <w:numPr>
        <w:numId w:val="19"/>
      </w:numPr>
      <w:tabs>
        <w:tab w:val="clear" w:pos="2302"/>
      </w:tabs>
    </w:pPr>
  </w:style>
  <w:style w:type="paragraph" w:styleId="Szmozottlista3">
    <w:name w:val="List Number 3"/>
    <w:basedOn w:val="Text3"/>
    <w:pPr>
      <w:numPr>
        <w:numId w:val="20"/>
      </w:numPr>
      <w:tabs>
        <w:tab w:val="clear" w:pos="2302"/>
      </w:tabs>
    </w:pPr>
  </w:style>
  <w:style w:type="paragraph" w:styleId="Szmozottlista4">
    <w:name w:val="List Number 4"/>
    <w:basedOn w:val="Text4"/>
    <w:pPr>
      <w:numPr>
        <w:numId w:val="21"/>
      </w:numPr>
      <w:tabs>
        <w:tab w:val="clear" w:pos="2302"/>
      </w:tabs>
    </w:pPr>
  </w:style>
  <w:style w:type="paragraph" w:styleId="Szmozottlista5">
    <w:name w:val="List Number 5"/>
    <w:basedOn w:val="Norml"/>
    <w:pPr>
      <w:numPr>
        <w:numId w:val="5"/>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pPr>
      <w:ind w:left="720"/>
    </w:pPr>
  </w:style>
  <w:style w:type="paragraph" w:customStyle="1" w:styleId="NoteHeading1">
    <w:name w:val="Note Heading1"/>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link w:val="AlcmChar"/>
    <w:qFormat/>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qFormat/>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8"/>
      </w:numPr>
    </w:pPr>
  </w:style>
  <w:style w:type="paragraph" w:customStyle="1" w:styleId="ListDash">
    <w:name w:val="List Dash"/>
    <w:basedOn w:val="Norml"/>
    <w:pPr>
      <w:numPr>
        <w:numId w:val="12"/>
      </w:numPr>
    </w:pPr>
  </w:style>
  <w:style w:type="paragraph" w:customStyle="1" w:styleId="ListDash1">
    <w:name w:val="List Dash 1"/>
    <w:basedOn w:val="Text1"/>
    <w:pPr>
      <w:numPr>
        <w:numId w:val="13"/>
      </w:numPr>
    </w:pPr>
  </w:style>
  <w:style w:type="paragraph" w:customStyle="1" w:styleId="ListDash2">
    <w:name w:val="List Dash 2"/>
    <w:basedOn w:val="Text2"/>
    <w:pPr>
      <w:numPr>
        <w:numId w:val="14"/>
      </w:numPr>
      <w:tabs>
        <w:tab w:val="clear" w:pos="2302"/>
      </w:tabs>
    </w:pPr>
  </w:style>
  <w:style w:type="paragraph" w:customStyle="1" w:styleId="ListDash3">
    <w:name w:val="List Dash 3"/>
    <w:basedOn w:val="Text3"/>
    <w:pPr>
      <w:numPr>
        <w:numId w:val="15"/>
      </w:numPr>
      <w:tabs>
        <w:tab w:val="clear" w:pos="2302"/>
      </w:tabs>
    </w:pPr>
  </w:style>
  <w:style w:type="paragraph" w:customStyle="1" w:styleId="ListDash4">
    <w:name w:val="List Dash 4"/>
    <w:basedOn w:val="Text4"/>
    <w:pPr>
      <w:numPr>
        <w:numId w:val="16"/>
      </w:numPr>
      <w:tabs>
        <w:tab w:val="clear" w:pos="2302"/>
      </w:tabs>
    </w:pPr>
  </w:style>
  <w:style w:type="paragraph" w:customStyle="1" w:styleId="ListNumberLevel2">
    <w:name w:val="List Number (Level 2)"/>
    <w:basedOn w:val="Norml"/>
    <w:pPr>
      <w:numPr>
        <w:ilvl w:val="1"/>
        <w:numId w:val="17"/>
      </w:numPr>
    </w:pPr>
  </w:style>
  <w:style w:type="paragraph" w:customStyle="1" w:styleId="ListNumberLevel3">
    <w:name w:val="List Number (Level 3)"/>
    <w:basedOn w:val="Norml"/>
    <w:pPr>
      <w:numPr>
        <w:ilvl w:val="2"/>
        <w:numId w:val="17"/>
      </w:numPr>
    </w:pPr>
  </w:style>
  <w:style w:type="paragraph" w:customStyle="1" w:styleId="ListNumberLevel4">
    <w:name w:val="List Number (Level 4)"/>
    <w:basedOn w:val="Norml"/>
    <w:pPr>
      <w:numPr>
        <w:ilvl w:val="3"/>
        <w:numId w:val="17"/>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19"/>
      </w:numPr>
      <w:tabs>
        <w:tab w:val="clear" w:pos="2302"/>
      </w:tabs>
    </w:pPr>
  </w:style>
  <w:style w:type="paragraph" w:customStyle="1" w:styleId="ListNumber2Level3">
    <w:name w:val="List Number 2 (Level 3)"/>
    <w:basedOn w:val="Text2"/>
    <w:pPr>
      <w:numPr>
        <w:ilvl w:val="2"/>
        <w:numId w:val="19"/>
      </w:numPr>
      <w:tabs>
        <w:tab w:val="clear" w:pos="2302"/>
      </w:tabs>
    </w:pPr>
  </w:style>
  <w:style w:type="paragraph" w:customStyle="1" w:styleId="ListNumber2Level4">
    <w:name w:val="List Number 2 (Level 4)"/>
    <w:basedOn w:val="Text2"/>
    <w:pPr>
      <w:numPr>
        <w:ilvl w:val="3"/>
        <w:numId w:val="19"/>
      </w:numPr>
      <w:tabs>
        <w:tab w:val="clear" w:pos="2302"/>
      </w:tabs>
    </w:pPr>
  </w:style>
  <w:style w:type="paragraph" w:customStyle="1" w:styleId="ListNumber3Level2">
    <w:name w:val="List Number 3 (Level 2)"/>
    <w:basedOn w:val="Text3"/>
    <w:pPr>
      <w:numPr>
        <w:ilvl w:val="1"/>
        <w:numId w:val="20"/>
      </w:numPr>
      <w:tabs>
        <w:tab w:val="clear" w:pos="2302"/>
      </w:tabs>
    </w:pPr>
  </w:style>
  <w:style w:type="paragraph" w:customStyle="1" w:styleId="ListNumber3Level3">
    <w:name w:val="List Number 3 (Level 3)"/>
    <w:basedOn w:val="Text3"/>
    <w:pPr>
      <w:numPr>
        <w:ilvl w:val="2"/>
        <w:numId w:val="20"/>
      </w:numPr>
      <w:tabs>
        <w:tab w:val="clear" w:pos="2302"/>
      </w:tabs>
    </w:pPr>
  </w:style>
  <w:style w:type="paragraph" w:customStyle="1" w:styleId="ListNumber3Level4">
    <w:name w:val="List Number 3 (Level 4)"/>
    <w:basedOn w:val="Text3"/>
    <w:pPr>
      <w:numPr>
        <w:ilvl w:val="3"/>
        <w:numId w:val="20"/>
      </w:numPr>
      <w:tabs>
        <w:tab w:val="clear" w:pos="2302"/>
      </w:tabs>
    </w:pPr>
  </w:style>
  <w:style w:type="paragraph" w:customStyle="1" w:styleId="ListNumber4Level2">
    <w:name w:val="List Number 4 (Level 2)"/>
    <w:basedOn w:val="Text4"/>
    <w:pPr>
      <w:numPr>
        <w:ilvl w:val="1"/>
        <w:numId w:val="21"/>
      </w:numPr>
      <w:tabs>
        <w:tab w:val="clear" w:pos="2302"/>
      </w:tabs>
    </w:pPr>
  </w:style>
  <w:style w:type="paragraph" w:customStyle="1" w:styleId="ListNumber4Level3">
    <w:name w:val="List Number 4 (Level 3)"/>
    <w:basedOn w:val="Text4"/>
    <w:pPr>
      <w:numPr>
        <w:ilvl w:val="2"/>
        <w:numId w:val="21"/>
      </w:numPr>
      <w:tabs>
        <w:tab w:val="clear" w:pos="2302"/>
      </w:tabs>
    </w:pPr>
  </w:style>
  <w:style w:type="paragraph" w:customStyle="1" w:styleId="ListNumber4Level4">
    <w:name w:val="List Number 4 (Level 4)"/>
    <w:basedOn w:val="Text4"/>
    <w:pPr>
      <w:numPr>
        <w:ilvl w:val="3"/>
        <w:numId w:val="21"/>
      </w:numPr>
      <w:tabs>
        <w:tab w:val="clear" w:pos="2302"/>
      </w:tabs>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Norml"/>
    <w:uiPriority w:val="99"/>
    <w:pPr>
      <w:spacing w:after="480"/>
      <w:ind w:left="567" w:hanging="567"/>
      <w:jc w:val="left"/>
    </w:pPr>
  </w:style>
  <w:style w:type="paragraph" w:customStyle="1" w:styleId="Designator">
    <w:name w:val="Designator"/>
    <w:basedOn w:val="Norml"/>
    <w:pPr>
      <w:spacing w:after="0"/>
      <w:jc w:val="center"/>
    </w:pPr>
    <w:rPr>
      <w:b/>
      <w:caps/>
      <w:sz w:val="32"/>
    </w:rPr>
  </w:style>
  <w:style w:type="paragraph" w:customStyle="1" w:styleId="Releasable">
    <w:name w:val="Releasable"/>
    <w:basedOn w:val="Norml"/>
    <w:qFormat/>
    <w:pPr>
      <w:spacing w:after="0"/>
      <w:jc w:val="center"/>
    </w:pPr>
    <w:rPr>
      <w:b/>
      <w:caps/>
      <w:sz w:val="32"/>
      <w:lang w:val="de-DE"/>
    </w:rPr>
  </w:style>
  <w:style w:type="paragraph" w:customStyle="1" w:styleId="RUE">
    <w:name w:val="RUE"/>
    <w:basedOn w:val="Norml"/>
    <w:pPr>
      <w:spacing w:after="0"/>
      <w:jc w:val="center"/>
    </w:pPr>
    <w:rPr>
      <w:b/>
      <w:caps/>
      <w:sz w:val="32"/>
      <w:bdr w:val="single" w:sz="18" w:space="0" w:color="auto"/>
      <w:lang w:val="de-DE"/>
    </w:rPr>
  </w:style>
  <w:style w:type="paragraph" w:customStyle="1" w:styleId="ConfidentialUE">
    <w:name w:val="Confidential UE"/>
    <w:basedOn w:val="Norml"/>
    <w:pPr>
      <w:spacing w:after="0"/>
      <w:jc w:val="center"/>
    </w:pPr>
    <w:rPr>
      <w:b/>
      <w:caps/>
      <w:sz w:val="32"/>
      <w:bdr w:val="single" w:sz="18" w:space="0" w:color="auto"/>
    </w:rPr>
  </w:style>
  <w:style w:type="paragraph" w:customStyle="1" w:styleId="SecretUE">
    <w:name w:val="Secret UE"/>
    <w:basedOn w:val="Norml"/>
    <w:pPr>
      <w:spacing w:after="0"/>
      <w:jc w:val="center"/>
    </w:pPr>
    <w:rPr>
      <w:b/>
      <w:caps/>
      <w:color w:val="FF0000"/>
      <w:sz w:val="32"/>
      <w:bdr w:val="single" w:sz="18" w:space="0" w:color="FF0000"/>
    </w:rPr>
  </w:style>
  <w:style w:type="paragraph" w:customStyle="1" w:styleId="TrsSecretUE">
    <w:name w:val="Très Secret UE"/>
    <w:basedOn w:val="Norml"/>
    <w:pPr>
      <w:spacing w:after="0"/>
      <w:jc w:val="center"/>
    </w:pPr>
    <w:rPr>
      <w:b/>
      <w:caps/>
      <w:color w:val="FF0000"/>
      <w:sz w:val="32"/>
      <w:bdr w:val="single" w:sz="18" w:space="0" w:color="FF0000"/>
    </w:rPr>
  </w:style>
  <w:style w:type="paragraph" w:customStyle="1" w:styleId="LegalNumPar">
    <w:name w:val="LegalNumPar"/>
    <w:basedOn w:val="Norml"/>
    <w:pPr>
      <w:numPr>
        <w:numId w:val="30"/>
      </w:numPr>
      <w:spacing w:line="360" w:lineRule="auto"/>
      <w:jc w:val="left"/>
    </w:pPr>
    <w:rPr>
      <w:rFonts w:eastAsiaTheme="minorHAnsi"/>
      <w:szCs w:val="22"/>
    </w:rPr>
  </w:style>
  <w:style w:type="paragraph" w:customStyle="1" w:styleId="LegalNumPar2">
    <w:name w:val="LegalNumPar2"/>
    <w:basedOn w:val="Norml"/>
    <w:pPr>
      <w:numPr>
        <w:ilvl w:val="1"/>
        <w:numId w:val="30"/>
      </w:numPr>
      <w:spacing w:line="360" w:lineRule="auto"/>
      <w:ind w:left="952" w:hanging="476"/>
      <w:jc w:val="left"/>
    </w:pPr>
    <w:rPr>
      <w:rFonts w:eastAsiaTheme="minorHAnsi"/>
      <w:szCs w:val="22"/>
    </w:rPr>
  </w:style>
  <w:style w:type="paragraph" w:customStyle="1" w:styleId="LegalNumPar3">
    <w:name w:val="LegalNumPar3"/>
    <w:basedOn w:val="Norml"/>
    <w:pPr>
      <w:numPr>
        <w:ilvl w:val="2"/>
        <w:numId w:val="30"/>
      </w:numPr>
      <w:spacing w:line="360" w:lineRule="auto"/>
      <w:jc w:val="left"/>
    </w:pPr>
    <w:rPr>
      <w:rFonts w:eastAsiaTheme="minorHAnsi"/>
      <w:szCs w:val="22"/>
    </w:rPr>
  </w:style>
  <w:style w:type="character" w:customStyle="1" w:styleId="llbChar">
    <w:name w:val="Élőláb Char"/>
    <w:basedOn w:val="Bekezdsalapbettpusa"/>
    <w:link w:val="llb"/>
    <w:uiPriority w:val="99"/>
    <w:rsid w:val="00951854"/>
    <w:rPr>
      <w:rFonts w:ascii="Arial" w:hAnsi="Arial"/>
      <w:sz w:val="16"/>
      <w:lang w:eastAsia="en-US"/>
    </w:rPr>
  </w:style>
  <w:style w:type="paragraph" w:customStyle="1" w:styleId="ZCom">
    <w:name w:val="Z_Com"/>
    <w:basedOn w:val="Norm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lfejChar">
    <w:name w:val="Élőfej Char"/>
    <w:basedOn w:val="Bekezdsalapbettpusa"/>
    <w:link w:val="lfej"/>
    <w:uiPriority w:val="99"/>
    <w:rsid w:val="00951854"/>
    <w:rPr>
      <w:sz w:val="24"/>
      <w:lang w:eastAsia="en-US"/>
    </w:rPr>
  </w:style>
  <w:style w:type="character" w:styleId="Jegyzethivatkozs">
    <w:name w:val="annotation reference"/>
    <w:basedOn w:val="Bekezdsalapbettpusa"/>
    <w:uiPriority w:val="99"/>
    <w:semiHidden/>
    <w:unhideWhenUsed/>
    <w:rsid w:val="00814485"/>
    <w:rPr>
      <w:sz w:val="16"/>
      <w:szCs w:val="16"/>
    </w:rPr>
  </w:style>
  <w:style w:type="paragraph" w:styleId="Megjegyzstrgya">
    <w:name w:val="annotation subject"/>
    <w:basedOn w:val="Jegyzetszveg"/>
    <w:next w:val="Jegyzetszveg"/>
    <w:link w:val="MegjegyzstrgyaChar"/>
    <w:uiPriority w:val="99"/>
    <w:semiHidden/>
    <w:unhideWhenUsed/>
    <w:rsid w:val="00814485"/>
    <w:rPr>
      <w:b/>
      <w:bCs/>
    </w:rPr>
  </w:style>
  <w:style w:type="character" w:customStyle="1" w:styleId="JegyzetszvegChar">
    <w:name w:val="Jegyzetszöveg Char"/>
    <w:basedOn w:val="Bekezdsalapbettpusa"/>
    <w:link w:val="Jegyzetszveg"/>
    <w:semiHidden/>
    <w:rsid w:val="00814485"/>
    <w:rPr>
      <w:lang w:eastAsia="en-US"/>
    </w:rPr>
  </w:style>
  <w:style w:type="character" w:customStyle="1" w:styleId="MegjegyzstrgyaChar">
    <w:name w:val="Megjegyzés tárgya Char"/>
    <w:basedOn w:val="JegyzetszvegChar"/>
    <w:link w:val="Megjegyzstrgya"/>
    <w:uiPriority w:val="99"/>
    <w:semiHidden/>
    <w:rsid w:val="00814485"/>
    <w:rPr>
      <w:b/>
      <w:bCs/>
      <w:lang w:eastAsia="en-US"/>
    </w:rPr>
  </w:style>
  <w:style w:type="paragraph" w:styleId="Listaszerbekezds">
    <w:name w:val="List Paragraph"/>
    <w:basedOn w:val="Norml"/>
    <w:uiPriority w:val="34"/>
    <w:qFormat/>
    <w:rsid w:val="00814485"/>
    <w:pPr>
      <w:ind w:left="720"/>
      <w:contextualSpacing/>
    </w:pPr>
  </w:style>
  <w:style w:type="paragraph" w:styleId="Vltozat">
    <w:name w:val="Revision"/>
    <w:hidden/>
    <w:uiPriority w:val="99"/>
    <w:semiHidden/>
    <w:rsid w:val="00FB3C1A"/>
    <w:rPr>
      <w:sz w:val="24"/>
      <w:lang w:eastAsia="en-US"/>
    </w:rPr>
  </w:style>
  <w:style w:type="character" w:customStyle="1" w:styleId="LbjegyzetszvegChar">
    <w:name w:val="Lábjegyzetszöveg Char"/>
    <w:basedOn w:val="Bekezdsalapbettpusa"/>
    <w:link w:val="Lbjegyzetszveg"/>
    <w:uiPriority w:val="99"/>
    <w:rsid w:val="00132807"/>
    <w:rPr>
      <w:lang w:eastAsia="en-US"/>
    </w:rPr>
  </w:style>
  <w:style w:type="character" w:styleId="Lbjegyzet-hivatkozs">
    <w:name w:val="footnote reference"/>
    <w:basedOn w:val="Bekezdsalapbettpusa"/>
    <w:uiPriority w:val="99"/>
    <w:semiHidden/>
    <w:unhideWhenUsed/>
    <w:rsid w:val="00132807"/>
    <w:rPr>
      <w:vertAlign w:val="superscript"/>
    </w:rPr>
  </w:style>
  <w:style w:type="character" w:styleId="Hiperhivatkozs">
    <w:name w:val="Hyperlink"/>
    <w:basedOn w:val="Bekezdsalapbettpusa"/>
    <w:uiPriority w:val="99"/>
    <w:unhideWhenUsed/>
    <w:rsid w:val="00132807"/>
    <w:rPr>
      <w:color w:val="0000FF" w:themeColor="hyperlink"/>
      <w:u w:val="single"/>
    </w:rPr>
  </w:style>
  <w:style w:type="character" w:customStyle="1" w:styleId="AlcmChar">
    <w:name w:val="Alcím Char"/>
    <w:basedOn w:val="Bekezdsalapbettpusa"/>
    <w:link w:val="Alcm"/>
    <w:rsid w:val="00D81A2D"/>
    <w:rPr>
      <w:rFonts w:ascii="Arial" w:hAnsi="Arial"/>
      <w:sz w:val="24"/>
      <w:lang w:eastAsia="en-US"/>
    </w:rPr>
  </w:style>
  <w:style w:type="table" w:styleId="Rcsostblzat">
    <w:name w:val="Table Grid"/>
    <w:basedOn w:val="Normltblzat"/>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0">
    <w:name w:val="Header_0"/>
    <w:basedOn w:val="Normal0"/>
    <w:link w:val="HeaderChar0"/>
    <w:uiPriority w:val="99"/>
    <w:pPr>
      <w:tabs>
        <w:tab w:val="center" w:pos="4153"/>
        <w:tab w:val="right" w:pos="8306"/>
      </w:tabs>
    </w:pPr>
  </w:style>
  <w:style w:type="paragraph" w:customStyle="1" w:styleId="Normal0">
    <w:name w:val="Normal_0"/>
    <w:qFormat/>
    <w:pPr>
      <w:spacing w:after="240"/>
      <w:jc w:val="both"/>
    </w:pPr>
    <w:rPr>
      <w:sz w:val="24"/>
      <w:lang w:eastAsia="en-US"/>
    </w:rPr>
  </w:style>
  <w:style w:type="character" w:customStyle="1" w:styleId="HeaderChar0">
    <w:name w:val="Header Char_0"/>
    <w:basedOn w:val="Bekezdsalapbettpusa"/>
    <w:link w:val="Header0"/>
    <w:uiPriority w:val="99"/>
    <w:rsid w:val="00951854"/>
    <w:rPr>
      <w:sz w:val="24"/>
      <w:lang w:eastAsia="en-US"/>
    </w:rPr>
  </w:style>
  <w:style w:type="paragraph" w:customStyle="1" w:styleId="Footer0">
    <w:name w:val="Footer_0"/>
    <w:basedOn w:val="Normal0"/>
    <w:link w:val="FooterChar0"/>
    <w:uiPriority w:val="99"/>
    <w:pPr>
      <w:spacing w:after="0"/>
      <w:ind w:right="-567"/>
      <w:jc w:val="left"/>
    </w:pPr>
    <w:rPr>
      <w:rFonts w:ascii="Arial" w:hAnsi="Arial"/>
      <w:sz w:val="16"/>
    </w:rPr>
  </w:style>
  <w:style w:type="character" w:customStyle="1" w:styleId="FooterChar0">
    <w:name w:val="Footer Char_0"/>
    <w:basedOn w:val="Bekezdsalapbettpusa"/>
    <w:link w:val="Footer0"/>
    <w:uiPriority w:val="99"/>
    <w:rsid w:val="00951854"/>
    <w:rPr>
      <w:rFonts w:ascii="Arial" w:hAnsi="Arial"/>
      <w:sz w:val="16"/>
      <w:lang w:eastAsia="en-US"/>
    </w:rPr>
  </w:style>
  <w:style w:type="paragraph" w:customStyle="1" w:styleId="Heading10">
    <w:name w:val="Heading 1_0"/>
    <w:basedOn w:val="Normal0"/>
    <w:next w:val="Text10"/>
    <w:qFormat/>
    <w:rsid w:val="002416FE"/>
    <w:pPr>
      <w:keepNext/>
      <w:numPr>
        <w:numId w:val="34"/>
      </w:numPr>
      <w:spacing w:before="240"/>
      <w:outlineLvl w:val="0"/>
    </w:pPr>
    <w:rPr>
      <w:b/>
    </w:rPr>
  </w:style>
  <w:style w:type="paragraph" w:customStyle="1" w:styleId="Heading20">
    <w:name w:val="Heading 2_0"/>
    <w:basedOn w:val="Normal0"/>
    <w:next w:val="Text20"/>
    <w:qFormat/>
    <w:pPr>
      <w:keepNext/>
      <w:numPr>
        <w:ilvl w:val="1"/>
        <w:numId w:val="34"/>
      </w:numPr>
      <w:outlineLvl w:val="1"/>
    </w:pPr>
    <w:rPr>
      <w:b/>
    </w:rPr>
  </w:style>
  <w:style w:type="paragraph" w:customStyle="1" w:styleId="Text20">
    <w:name w:val="Text 2_0"/>
    <w:basedOn w:val="Normal0"/>
    <w:pPr>
      <w:tabs>
        <w:tab w:val="left" w:pos="2302"/>
      </w:tabs>
      <w:ind w:left="1202"/>
    </w:pPr>
  </w:style>
  <w:style w:type="paragraph" w:customStyle="1" w:styleId="Heading30">
    <w:name w:val="Heading 3_0"/>
    <w:basedOn w:val="Normal0"/>
    <w:next w:val="Text30"/>
    <w:qFormat/>
    <w:pPr>
      <w:keepNext/>
      <w:numPr>
        <w:ilvl w:val="2"/>
        <w:numId w:val="34"/>
      </w:numPr>
      <w:outlineLvl w:val="2"/>
    </w:pPr>
    <w:rPr>
      <w:i/>
    </w:rPr>
  </w:style>
  <w:style w:type="paragraph" w:customStyle="1" w:styleId="Text30">
    <w:name w:val="Text 3_0"/>
    <w:basedOn w:val="Normal0"/>
    <w:pPr>
      <w:tabs>
        <w:tab w:val="left" w:pos="2302"/>
      </w:tabs>
      <w:ind w:left="1202"/>
    </w:pPr>
  </w:style>
  <w:style w:type="paragraph" w:customStyle="1" w:styleId="Heading40">
    <w:name w:val="Heading 4_0"/>
    <w:basedOn w:val="Normal0"/>
    <w:next w:val="Text40"/>
    <w:qFormat/>
    <w:pPr>
      <w:keepNext/>
      <w:numPr>
        <w:ilvl w:val="3"/>
        <w:numId w:val="34"/>
      </w:numPr>
      <w:outlineLvl w:val="3"/>
    </w:pPr>
  </w:style>
  <w:style w:type="paragraph" w:customStyle="1" w:styleId="Text40">
    <w:name w:val="Text 4_0"/>
    <w:basedOn w:val="Normal0"/>
    <w:pPr>
      <w:tabs>
        <w:tab w:val="left" w:pos="2302"/>
      </w:tabs>
      <w:ind w:left="1202"/>
    </w:pPr>
  </w:style>
  <w:style w:type="paragraph" w:customStyle="1" w:styleId="Text10">
    <w:name w:val="Text 1_0"/>
    <w:basedOn w:val="Normal0"/>
    <w:pPr>
      <w:ind w:left="482"/>
    </w:pPr>
  </w:style>
  <w:style w:type="paragraph" w:customStyle="1" w:styleId="Subtitle0">
    <w:name w:val="Subtitle_0"/>
    <w:basedOn w:val="Normal0"/>
    <w:link w:val="SubtitleChar0"/>
    <w:qFormat/>
    <w:pPr>
      <w:spacing w:after="60"/>
      <w:jc w:val="center"/>
      <w:outlineLvl w:val="1"/>
    </w:pPr>
    <w:rPr>
      <w:rFonts w:ascii="Arial" w:hAnsi="Arial"/>
    </w:rPr>
  </w:style>
  <w:style w:type="character" w:customStyle="1" w:styleId="SubtitleChar0">
    <w:name w:val="Subtitle Char_0"/>
    <w:basedOn w:val="Bekezdsalapbettpusa"/>
    <w:link w:val="Subtitle0"/>
    <w:rsid w:val="00D81A2D"/>
    <w:rPr>
      <w:rFonts w:ascii="Arial" w:hAnsi="Arial"/>
      <w:sz w:val="24"/>
      <w:lang w:eastAsia="en-US"/>
    </w:rPr>
  </w:style>
  <w:style w:type="table" w:customStyle="1" w:styleId="TableGrid0">
    <w:name w:val="Table Grid_0"/>
    <w:basedOn w:val="Normltblzat"/>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ics">
    <w:name w:val="italics"/>
    <w:basedOn w:val="Bekezdsalapbettpusa"/>
    <w:rsid w:val="0083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04af3c4-d34c-49ca-a823-665a73d20e88">Final</Comments>
    <TaxCatchAll xmlns="53dbb298-43e7-49ac-b54d-014137d019a1" xsi:nil="true"/>
    <Applicationtype xmlns="204af3c4-d34c-49ca-a823-665a73d20e88">
      <Value>REG</Value>
    </Applicationtype>
    <Category xmlns="204af3c4-d34c-49ca-a823-665a73d20e88">
      <Value>Food</Value>
      <Value>Spirit</Value>
      <Value>Wine</Value>
    </Category>
    <lcf76f155ced4ddcb4097134ff3c332f xmlns="204af3c4-d34c-49ca-a823-665a73d20e88">
      <Terms xmlns="http://schemas.microsoft.com/office/infopath/2007/PartnerControls"/>
    </lcf76f155ced4ddcb4097134ff3c332f>
    <Documenttype xmlns="204af3c4-d34c-49ca-a823-665a73d20e88">Cover</Documenttype>
    <Responsible xmlns="204af3c4-d34c-49ca-a823-665a73d20e88">
      <UserInfo>
        <DisplayName>PISARSKI Sebastian (AGRI)</DisplayName>
        <AccountId>24</AccountId>
        <AccountType/>
      </UserInfo>
    </Responsib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DF4A2522CFC409C6F89DF651223F2" ma:contentTypeVersion="20" ma:contentTypeDescription="Create a new document." ma:contentTypeScope="" ma:versionID="70fe47504bb7b2dcd83f4e52e8dab0d1">
  <xsd:schema xmlns:xsd="http://www.w3.org/2001/XMLSchema" xmlns:xs="http://www.w3.org/2001/XMLSchema" xmlns:p="http://schemas.microsoft.com/office/2006/metadata/properties" xmlns:ns2="204af3c4-d34c-49ca-a823-665a73d20e88" xmlns:ns3="53dbb298-43e7-49ac-b54d-014137d019a1" targetNamespace="http://schemas.microsoft.com/office/2006/metadata/properties" ma:root="true" ma:fieldsID="9bae135aa39aa3fe4e3f9d102e37cdd3" ns2:_="" ns3:_="">
    <xsd:import namespace="204af3c4-d34c-49ca-a823-665a73d20e88"/>
    <xsd:import namespace="53dbb298-43e7-49ac-b54d-014137d01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Category" minOccurs="0"/>
                <xsd:element ref="ns2:MediaServiceSearchProperties" minOccurs="0"/>
                <xsd:element ref="ns2:Documenttype" minOccurs="0"/>
                <xsd:element ref="ns2:Applicationtype" minOccurs="0"/>
                <xsd:element ref="ns2:Comment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af3c4-d34c-49ca-a823-665a73d2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ategory" ma:index="22" nillable="true" ma:displayName="Domain" ma:format="Dropdown" ma:internalName="Category">
      <xsd:complexType>
        <xsd:complexContent>
          <xsd:extension base="dms:MultiChoice">
            <xsd:sequence>
              <xsd:element name="Value" maxOccurs="unbounded" minOccurs="0" nillable="true">
                <xsd:simpleType>
                  <xsd:restriction base="dms:Choice">
                    <xsd:enumeration value="Food"/>
                    <xsd:enumeration value="Wine"/>
                    <xsd:enumeration value="Spirit"/>
                    <xsd:enumeration value="TSG"/>
                    <xsd:enumeration value="ALL"/>
                  </xsd:restriction>
                </xsd:simple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Documenttype" ma:index="24" nillable="true" ma:displayName="Document type" ma:format="Dropdown" ma:internalName="Documenttype">
      <xsd:simpleType>
        <xsd:restriction base="dms:Choice">
          <xsd:enumeration value="Additional Info"/>
          <xsd:enumeration value="Single Document"/>
          <xsd:enumeration value="Justification"/>
          <xsd:enumeration value="Unspecified"/>
          <xsd:enumeration value="Cover"/>
          <xsd:enumeration value="Declaration"/>
        </xsd:restriction>
      </xsd:simpleType>
    </xsd:element>
    <xsd:element name="Applicationtype" ma:index="25" nillable="true" ma:displayName="Application type" ma:format="Dropdown" ma:internalName="Applicationtype">
      <xsd:complexType>
        <xsd:complexContent>
          <xsd:extension base="dms:MultiChoice">
            <xsd:sequence>
              <xsd:element name="Value" maxOccurs="unbounded" minOccurs="0" nillable="true">
                <xsd:simpleType>
                  <xsd:restriction base="dms:Choice">
                    <xsd:enumeration value="REG"/>
                    <xsd:enumeration value="STD AMD Mod"/>
                    <xsd:enumeration value="STD AMD Not Mod"/>
                    <xsd:enumeration value="TEMP AMD"/>
                    <xsd:enumeration value="UNION AMD"/>
                    <xsd:enumeration value="AMD"/>
                    <xsd:enumeration value="ALL"/>
                    <xsd:enumeration value="BOTH STD AMD"/>
                  </xsd:restriction>
                </xsd:simple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element name="Responsible" ma:index="27"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dbb298-43e7-49ac-b54d-014137d019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046ae7-ff01-4636-817d-225bfcbcfef0}" ma:internalName="TaxCatchAll" ma:showField="CatchAllData" ma:web="53dbb298-43e7-49ac-b54d-014137d01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8E86D-CB63-4AAB-8D9F-3044854CA96C}">
  <ds:schemaRefs>
    <ds:schemaRef ds:uri="53dbb298-43e7-49ac-b54d-014137d019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4af3c4-d34c-49ca-a823-665a73d20e88"/>
    <ds:schemaRef ds:uri="http://www.w3.org/XML/1998/namespace"/>
    <ds:schemaRef ds:uri="http://purl.org/dc/dcmitype/"/>
  </ds:schemaRefs>
</ds:datastoreItem>
</file>

<file path=customXml/itemProps2.xml><?xml version="1.0" encoding="utf-8"?>
<ds:datastoreItem xmlns:ds="http://schemas.openxmlformats.org/officeDocument/2006/customXml" ds:itemID="{FDB3BD9D-4D7A-4AE6-BB0E-21DCC0E32CB7}">
  <ds:schemaRefs/>
</ds:datastoreItem>
</file>

<file path=customXml/itemProps3.xml><?xml version="1.0" encoding="utf-8"?>
<ds:datastoreItem xmlns:ds="http://schemas.openxmlformats.org/officeDocument/2006/customXml" ds:itemID="{83EDA765-4876-4D4A-837A-4E16C4649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529</Words>
  <Characters>3583</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Kelemen-Zobor Enikő</cp:lastModifiedBy>
  <cp:revision>13</cp:revision>
  <dcterms:created xsi:type="dcterms:W3CDTF">2025-07-25T06:49:00Z</dcterms:created>
  <dcterms:modified xsi:type="dcterms:W3CDTF">2025-07-30T10:10:00Z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0x0101003EFDF4A2522CFC409C6F89DF651223F2</vt:lpwstr>
  </property>
  <property fmtid="{D5CDD505-2E9C-101B-9397-08002B2CF9AE}" pid="3" name="Created using">
    <vt:lpwstr>EL 4.6 Build 50000</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Mustapha ROBIO</vt:lpwstr>
  </property>
  <property fmtid="{D5CDD505-2E9C-101B-9397-08002B2CF9AE}" pid="7" name="EL_Language">
    <vt:lpwstr>EN</vt:lpwstr>
  </property>
  <property fmtid="{D5CDD505-2E9C-101B-9397-08002B2CF9AE}" pid="8" name="EurolookVersion">
    <vt:lpwstr>4.6</vt:lpwstr>
  </property>
  <property fmtid="{D5CDD505-2E9C-101B-9397-08002B2CF9AE}" pid="9" name="Formatting">
    <vt:lpwstr>4.1</vt:lpwstr>
  </property>
  <property fmtid="{D5CDD505-2E9C-101B-9397-08002B2CF9AE}" pid="10" name="Language">
    <vt:lpwstr>EN</vt:lpwstr>
  </property>
  <property fmtid="{D5CDD505-2E9C-101B-9397-08002B2CF9AE}" pid="11" name="Last edited using">
    <vt:lpwstr>EL 4.6 Build 50000</vt:lpwstr>
  </property>
  <property fmtid="{D5CDD505-2E9C-101B-9397-08002B2CF9AE}" pid="12" name="MediaServiceImageTags">
    <vt:lpwstr/>
  </property>
  <property fmtid="{D5CDD505-2E9C-101B-9397-08002B2CF9AE}" pid="13" name="MSIP_Label_6bd9ddd1-4d20-43f6-abfa-fc3c07406f94_ActionId">
    <vt:lpwstr>a5baae33-3d0a-4e67-be57-f093e3943c6f</vt:lpwstr>
  </property>
  <property fmtid="{D5CDD505-2E9C-101B-9397-08002B2CF9AE}" pid="14" name="MSIP_Label_6bd9ddd1-4d20-43f6-abfa-fc3c07406f94_ContentBits">
    <vt:lpwstr>0</vt:lpwstr>
  </property>
  <property fmtid="{D5CDD505-2E9C-101B-9397-08002B2CF9AE}" pid="15" name="MSIP_Label_6bd9ddd1-4d20-43f6-abfa-fc3c07406f94_Enabled">
    <vt:lpwstr>true</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etDate">
    <vt:lpwstr>2023-10-30T08:14:25Z</vt:lpwstr>
  </property>
  <property fmtid="{D5CDD505-2E9C-101B-9397-08002B2CF9AE}" pid="19" name="MSIP_Label_6bd9ddd1-4d20-43f6-abfa-fc3c07406f94_SiteId">
    <vt:lpwstr>b24c8b06-522c-46fe-9080-70926f8dddb1</vt:lpwstr>
  </property>
  <property fmtid="{D5CDD505-2E9C-101B-9397-08002B2CF9AE}" pid="20" name="TemplateVersion">
    <vt:lpwstr>4.6.5.0000</vt:lpwstr>
  </property>
  <property fmtid="{D5CDD505-2E9C-101B-9397-08002B2CF9AE}" pid="21" name="Type">
    <vt:lpwstr>Eurolook Report</vt:lpwstr>
  </property>
</Properties>
</file>